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C0E0F"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2025年广州市图书馆科研课题指南</w:t>
      </w:r>
    </w:p>
    <w:p w14:paraId="7D38CC65">
      <w:pPr>
        <w:numPr>
          <w:ilvl w:val="-1"/>
          <w:numId w:val="0"/>
        </w:numPr>
        <w:spacing w:line="360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</w:p>
    <w:p w14:paraId="313CF74A">
      <w:pPr>
        <w:numPr>
          <w:ilvl w:val="-1"/>
          <w:numId w:val="0"/>
        </w:numPr>
        <w:spacing w:line="360" w:lineRule="auto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一、方向性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条目</w:t>
      </w:r>
    </w:p>
    <w:p w14:paraId="30CE2705">
      <w:pPr>
        <w:spacing w:line="360" w:lineRule="auto"/>
        <w:rPr>
          <w:rFonts w:hint="eastAsia" w:ascii="仿宋" w:hAnsi="仿宋" w:eastAsia="宋体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（一）体系建设与服务创新</w:t>
      </w:r>
    </w:p>
    <w:p w14:paraId="0F558B37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sz w:val="30"/>
          <w:szCs w:val="30"/>
        </w:rPr>
        <w:t>公共文化机构协同创新发展研究</w:t>
      </w:r>
      <w:bookmarkStart w:id="0" w:name="_GoBack"/>
      <w:bookmarkEnd w:id="0"/>
    </w:p>
    <w:p w14:paraId="005D6FFF"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 </w:t>
      </w:r>
      <w:r>
        <w:rPr>
          <w:rFonts w:hint="eastAsia" w:ascii="仿宋" w:hAnsi="仿宋" w:eastAsia="仿宋" w:cs="仿宋"/>
          <w:sz w:val="30"/>
          <w:szCs w:val="30"/>
        </w:rPr>
        <w:t>“图书馆之城”在公共文化共同体中的地位和作用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研究</w:t>
      </w:r>
    </w:p>
    <w:p w14:paraId="709213B6">
      <w:p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 </w:t>
      </w:r>
      <w:r>
        <w:rPr>
          <w:rFonts w:hint="eastAsia" w:ascii="仿宋" w:hAnsi="仿宋" w:eastAsia="仿宋" w:cs="仿宋"/>
          <w:sz w:val="30"/>
          <w:szCs w:val="30"/>
        </w:rPr>
        <w:t>优质资源与服务直达基层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机制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</w:p>
    <w:p w14:paraId="6B7E4160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4 </w:t>
      </w:r>
      <w:r>
        <w:rPr>
          <w:rFonts w:hint="eastAsia" w:ascii="仿宋" w:hAnsi="仿宋" w:eastAsia="仿宋" w:cs="仿宋"/>
          <w:sz w:val="30"/>
          <w:szCs w:val="30"/>
        </w:rPr>
        <w:t>基层图书馆服务能力评估及其影响因素研究</w:t>
      </w:r>
    </w:p>
    <w:p w14:paraId="3D3DC4C2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5 </w:t>
      </w:r>
      <w:r>
        <w:rPr>
          <w:rFonts w:hint="eastAsia" w:ascii="仿宋" w:hAnsi="仿宋" w:eastAsia="仿宋" w:cs="仿宋"/>
          <w:sz w:val="30"/>
          <w:szCs w:val="30"/>
        </w:rPr>
        <w:t>基层图书馆社会化管理与服务研究</w:t>
      </w:r>
    </w:p>
    <w:p w14:paraId="4A4409B8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6 </w:t>
      </w:r>
      <w:r>
        <w:rPr>
          <w:rFonts w:hint="eastAsia" w:ascii="仿宋" w:hAnsi="仿宋" w:eastAsia="仿宋" w:cs="仿宋"/>
          <w:sz w:val="30"/>
          <w:szCs w:val="30"/>
        </w:rPr>
        <w:t>馆校一体化融合发展研究</w:t>
      </w:r>
    </w:p>
    <w:p w14:paraId="40943B95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（二）阅读与阅读推广活动</w:t>
      </w:r>
    </w:p>
    <w:p w14:paraId="1740C10F"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 粤港澳大湾区图书馆阅读推广协作机制研究</w:t>
      </w:r>
    </w:p>
    <w:p w14:paraId="01E11959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8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图书馆用户数字阅读行为和数字</w:t>
      </w:r>
      <w:r>
        <w:rPr>
          <w:rFonts w:hint="eastAsia" w:ascii="仿宋" w:hAnsi="仿宋" w:eastAsia="仿宋" w:cs="仿宋"/>
          <w:sz w:val="30"/>
          <w:szCs w:val="30"/>
        </w:rPr>
        <w:t>阅读推广策略研究</w:t>
      </w:r>
    </w:p>
    <w:p w14:paraId="7B7253D9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9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图书馆特殊群体服务专业化发展研究</w:t>
      </w:r>
    </w:p>
    <w:p w14:paraId="009B2C03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 “老龄化”背景下</w:t>
      </w:r>
      <w:r>
        <w:rPr>
          <w:rFonts w:hint="eastAsia" w:ascii="仿宋" w:hAnsi="仿宋" w:eastAsia="仿宋" w:cs="仿宋"/>
          <w:sz w:val="30"/>
          <w:szCs w:val="30"/>
        </w:rPr>
        <w:t>图书馆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阅读推广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 w14:paraId="069C5DD3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11 </w:t>
      </w:r>
      <w:r>
        <w:rPr>
          <w:rFonts w:hint="eastAsia" w:ascii="仿宋" w:hAnsi="仿宋" w:eastAsia="仿宋" w:cs="仿宋"/>
          <w:sz w:val="30"/>
          <w:szCs w:val="30"/>
        </w:rPr>
        <w:t>公共图书馆儿童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阶梯</w:t>
      </w:r>
      <w:r>
        <w:rPr>
          <w:rFonts w:hint="eastAsia" w:ascii="仿宋" w:hAnsi="仿宋" w:eastAsia="仿宋" w:cs="仿宋"/>
          <w:sz w:val="30"/>
          <w:szCs w:val="30"/>
        </w:rPr>
        <w:t>阅读推广研究</w:t>
      </w:r>
    </w:p>
    <w:p w14:paraId="34FC89E9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sz w:val="30"/>
          <w:szCs w:val="30"/>
        </w:rPr>
        <w:t>全生命周期公共阅读服务研究</w:t>
      </w:r>
    </w:p>
    <w:p w14:paraId="0F2872C9">
      <w:p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13 </w:t>
      </w:r>
      <w:r>
        <w:rPr>
          <w:rFonts w:hint="eastAsia" w:ascii="仿宋" w:hAnsi="仿宋" w:eastAsia="仿宋" w:cs="仿宋"/>
          <w:sz w:val="30"/>
          <w:szCs w:val="30"/>
        </w:rPr>
        <w:t>新技术在阅读推广中的应用与融合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研究</w:t>
      </w:r>
    </w:p>
    <w:p w14:paraId="575A7D47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14 </w:t>
      </w:r>
      <w:r>
        <w:rPr>
          <w:rFonts w:hint="eastAsia" w:ascii="仿宋" w:hAnsi="仿宋" w:eastAsia="仿宋"/>
          <w:sz w:val="30"/>
          <w:szCs w:val="30"/>
        </w:rPr>
        <w:t>阅读推广人专业能力标准体系与培育模式研究</w:t>
      </w:r>
    </w:p>
    <w:p w14:paraId="070AE943">
      <w:pPr>
        <w:spacing w:line="360" w:lineRule="auto"/>
        <w:rPr>
          <w:rFonts w:hint="default" w:ascii="仿宋" w:hAnsi="仿宋" w:cs="仿宋" w:eastAsiaTheme="minorEastAsia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15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中小学生读写素养教育研究</w:t>
      </w:r>
    </w:p>
    <w:p w14:paraId="4A3F15C1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（三）新技术应用与服务</w:t>
      </w:r>
    </w:p>
    <w:p w14:paraId="24F47F19"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16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图书馆与用户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AI素养教育研究</w:t>
      </w:r>
    </w:p>
    <w:p w14:paraId="6D11ADB6"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17 </w:t>
      </w:r>
      <w:r>
        <w:rPr>
          <w:rFonts w:hint="eastAsia" w:ascii="仿宋" w:hAnsi="仿宋" w:eastAsia="仿宋" w:cs="仿宋"/>
          <w:sz w:val="30"/>
          <w:szCs w:val="30"/>
        </w:rPr>
        <w:t>AI时代图书馆信息服务的数据安全研究</w:t>
      </w:r>
    </w:p>
    <w:p w14:paraId="21168BF4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18 </w:t>
      </w:r>
      <w:r>
        <w:rPr>
          <w:rFonts w:hint="eastAsia" w:ascii="仿宋" w:hAnsi="仿宋" w:eastAsia="仿宋" w:cs="仿宋"/>
          <w:sz w:val="30"/>
          <w:szCs w:val="30"/>
        </w:rPr>
        <w:t>AI赋能图书馆服务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创新</w:t>
      </w:r>
      <w:r>
        <w:rPr>
          <w:rFonts w:hint="eastAsia" w:ascii="仿宋" w:hAnsi="仿宋" w:eastAsia="仿宋" w:cs="仿宋"/>
          <w:sz w:val="30"/>
          <w:szCs w:val="30"/>
        </w:rPr>
        <w:t>的路径与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成效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 w14:paraId="3B56D781"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 智慧图书馆建设背景下图书馆智慧场景构建与展望</w:t>
      </w:r>
    </w:p>
    <w:p w14:paraId="02A51491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（四）资源建设</w:t>
      </w:r>
    </w:p>
    <w:p w14:paraId="261A14A6">
      <w:p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 古籍/地方文献的整理开发与活化推广研究</w:t>
      </w:r>
    </w:p>
    <w:p w14:paraId="3A53FE28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 国内外</w:t>
      </w:r>
      <w:r>
        <w:rPr>
          <w:rFonts w:hint="eastAsia" w:ascii="仿宋" w:hAnsi="仿宋" w:eastAsia="仿宋" w:cs="仿宋"/>
          <w:sz w:val="30"/>
          <w:szCs w:val="30"/>
        </w:rPr>
        <w:t>湾区图书馆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文献资源</w:t>
      </w:r>
      <w:r>
        <w:rPr>
          <w:rFonts w:hint="eastAsia" w:ascii="仿宋" w:hAnsi="仿宋" w:eastAsia="仿宋" w:cs="仿宋"/>
          <w:sz w:val="30"/>
          <w:szCs w:val="30"/>
        </w:rPr>
        <w:t>共享机制研究</w:t>
      </w:r>
    </w:p>
    <w:p w14:paraId="5B811E03">
      <w:p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22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未成年人数字阅读资源建设与服务研究</w:t>
      </w:r>
    </w:p>
    <w:p w14:paraId="587F0CEC"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（五）图书馆管理及其他</w:t>
      </w:r>
    </w:p>
    <w:p w14:paraId="313AFA76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23 </w:t>
      </w:r>
      <w:r>
        <w:rPr>
          <w:rFonts w:hint="eastAsia" w:ascii="仿宋" w:hAnsi="仿宋" w:eastAsia="仿宋" w:cs="仿宋"/>
          <w:sz w:val="30"/>
          <w:szCs w:val="30"/>
        </w:rPr>
        <w:t>图书馆“十五五”规划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核心问题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 w14:paraId="1FA10F5C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24 </w:t>
      </w:r>
      <w:r>
        <w:rPr>
          <w:rFonts w:hint="eastAsia" w:ascii="仿宋" w:hAnsi="仿宋" w:eastAsia="仿宋" w:cs="仿宋"/>
          <w:sz w:val="30"/>
          <w:szCs w:val="30"/>
        </w:rPr>
        <w:t>图书馆文创产品的开发与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营销</w:t>
      </w:r>
      <w:r>
        <w:rPr>
          <w:rFonts w:hint="eastAsia" w:ascii="仿宋" w:hAnsi="仿宋" w:eastAsia="仿宋" w:cs="仿宋"/>
          <w:sz w:val="30"/>
          <w:szCs w:val="30"/>
        </w:rPr>
        <w:t>研究</w:t>
      </w:r>
    </w:p>
    <w:p w14:paraId="2D919935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图书馆公众影响力建构与品牌建设研究</w:t>
      </w:r>
    </w:p>
    <w:p w14:paraId="0C0271E1">
      <w:pPr>
        <w:spacing w:line="360" w:lineRule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26 </w:t>
      </w:r>
      <w:r>
        <w:rPr>
          <w:rFonts w:hint="eastAsia" w:ascii="仿宋" w:hAnsi="仿宋" w:eastAsia="仿宋"/>
          <w:sz w:val="30"/>
          <w:szCs w:val="30"/>
        </w:rPr>
        <w:t>高校图书馆与未来学习中心研究</w:t>
      </w:r>
    </w:p>
    <w:p w14:paraId="4D0A605E">
      <w:pPr>
        <w:spacing w:line="360" w:lineRule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27 书香校园建设</w:t>
      </w:r>
    </w:p>
    <w:p w14:paraId="14D64865">
      <w:pPr>
        <w:spacing w:line="360" w:lineRule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二、调查研究条目</w:t>
      </w:r>
    </w:p>
    <w:p w14:paraId="157A5F99">
      <w:p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28 </w:t>
      </w:r>
      <w:r>
        <w:rPr>
          <w:rFonts w:hint="eastAsia" w:ascii="仿宋" w:hAnsi="仿宋" w:eastAsia="仿宋" w:cs="仿宋"/>
          <w:sz w:val="30"/>
          <w:szCs w:val="30"/>
        </w:rPr>
        <w:t>广州市新型公共文化空间调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</w:t>
      </w:r>
    </w:p>
    <w:p w14:paraId="5A654F6B">
      <w:pPr>
        <w:spacing w:line="360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29 </w:t>
      </w:r>
      <w:r>
        <w:rPr>
          <w:rFonts w:hint="eastAsia" w:ascii="仿宋" w:hAnsi="仿宋" w:eastAsia="仿宋" w:cs="仿宋"/>
          <w:sz w:val="30"/>
          <w:szCs w:val="30"/>
        </w:rPr>
        <w:t>广州市基层公共文化设施管理运营情况调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</w:t>
      </w:r>
    </w:p>
    <w:p w14:paraId="443CFE80"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30 </w:t>
      </w:r>
      <w:r>
        <w:rPr>
          <w:rFonts w:hint="eastAsia" w:ascii="仿宋" w:hAnsi="仿宋" w:eastAsia="仿宋" w:cs="仿宋"/>
          <w:sz w:val="30"/>
          <w:szCs w:val="30"/>
        </w:rPr>
        <w:t>广州市图书馆相关社会公益组织调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研</w:t>
      </w:r>
    </w:p>
    <w:p w14:paraId="4E3B5A4F">
      <w:p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 广州市图书馆读者行为调研</w:t>
      </w:r>
    </w:p>
    <w:p w14:paraId="7057EADB"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32 </w:t>
      </w:r>
      <w:r>
        <w:rPr>
          <w:rFonts w:hint="eastAsia" w:ascii="仿宋" w:hAnsi="仿宋" w:eastAsia="仿宋" w:cs="仿宋"/>
          <w:sz w:val="30"/>
          <w:szCs w:val="30"/>
        </w:rPr>
        <w:t>广州市馆校合作调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研</w:t>
      </w:r>
    </w:p>
    <w:p w14:paraId="544059BA">
      <w:p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386349DE"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37820"/>
    <w:rsid w:val="08EC7383"/>
    <w:rsid w:val="0B1E3FBC"/>
    <w:rsid w:val="140044DA"/>
    <w:rsid w:val="26630733"/>
    <w:rsid w:val="314D43B4"/>
    <w:rsid w:val="31774C75"/>
    <w:rsid w:val="324D19C4"/>
    <w:rsid w:val="32C754EB"/>
    <w:rsid w:val="40B065AF"/>
    <w:rsid w:val="42726210"/>
    <w:rsid w:val="45747E42"/>
    <w:rsid w:val="4D0F08ED"/>
    <w:rsid w:val="5FB51E90"/>
    <w:rsid w:val="6306534B"/>
    <w:rsid w:val="630F1F55"/>
    <w:rsid w:val="650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709</Characters>
  <Lines>0</Lines>
  <Paragraphs>0</Paragraphs>
  <TotalTime>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2025-01-20T02:38:00Z</dcterms:created>
  <dc:creator>潘</dc:creator>
  <cp:lastModifiedBy>潘</cp:lastModifiedBy>
  <dcterms:modified xsi:type="dcterms:W3CDTF">2025-01-23T03:01:19Z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0206EDA33AE34E38AAAB0375595274B9_13</vt:lpwstr>
  </property>
  <property fmtid="{D5CDD505-2E9C-101B-9397-08002B2CF9AE}" pid="4" name="KSOTemplateDocerSaveRecord">
    <vt:lpwstr>eyJoZGlkIjoiMDE4OTk0OWE2ZTg2ZDE2MGRhNmVlOTI0Mjg2NjRiNDQiLCJ1c2VySWQiOiI0NDMzNTQyMDMifQ==</vt:lpwstr>
  </property>
</Properties>
</file>