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left"/>
        <w:rPr>
          <w:rFonts w:hint="eastAsia" w:ascii="方正小标宋简体" w:hAnsi="方正小标宋简体" w:eastAsia="方正小标宋简体" w:cs="方正小标宋简体"/>
          <w:sz w:val="44"/>
          <w:szCs w:val="44"/>
        </w:rPr>
      </w:pPr>
      <w:r>
        <w:rPr>
          <w:rFonts w:hint="eastAsia" w:ascii="黑体" w:hAnsi="黑体" w:eastAsia="黑体" w:cs="黑体"/>
          <w:sz w:val="32"/>
          <w:lang w:val="en-US" w:eastAsia="zh-CN"/>
        </w:rPr>
        <w:t>附件1</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“行走粤读</w:t>
      </w:r>
      <w:r>
        <w:rPr>
          <w:rFonts w:hint="eastAsia" w:ascii="方正小标宋简体" w:hAnsi="方正小标宋简体" w:eastAsia="方正小标宋简体" w:cs="方正小标宋简体"/>
          <w:sz w:val="44"/>
          <w:szCs w:val="44"/>
          <w:lang w:val="en-US" w:eastAsia="zh-CN"/>
        </w:rPr>
        <w:t>·手绘广东</w:t>
      </w:r>
      <w:r>
        <w:rPr>
          <w:rFonts w:hint="eastAsia" w:ascii="方正小标宋简体" w:hAnsi="方正小标宋简体" w:eastAsia="方正小标宋简体" w:cs="方正小标宋简体"/>
          <w:sz w:val="44"/>
          <w:szCs w:val="44"/>
        </w:rPr>
        <w:t>”阅读挑战赛</w:t>
      </w:r>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pPr>
        <w:spacing w:line="300" w:lineRule="exact"/>
        <w:ind w:firstLine="0" w:firstLineChars="0"/>
        <w:rPr>
          <w:rFonts w:hint="eastAsia" w:ascii="仿宋_GB2312" w:hAnsi="仿宋_GB2312" w:eastAsia="仿宋_GB2312" w:cs="仿宋_GB2312"/>
          <w:sz w:val="21"/>
          <w:szCs w:val="21"/>
        </w:rPr>
      </w:pPr>
    </w:p>
    <w:p>
      <w:pPr>
        <w:spacing w:line="560" w:lineRule="exact"/>
        <w:ind w:firstLine="640" w:firstLineChars="200"/>
        <w:rPr>
          <w:rFonts w:hint="default"/>
          <w:lang w:val="en-US" w:eastAsia="zh-CN"/>
        </w:rPr>
      </w:pPr>
      <w:r>
        <w:rPr>
          <w:rFonts w:hint="eastAsia" w:ascii="仿宋_GB2312" w:hAnsi="仿宋_GB2312" w:eastAsia="仿宋_GB2312" w:cs="仿宋_GB2312"/>
          <w:sz w:val="32"/>
        </w:rPr>
        <w:t>为深入贯彻</w:t>
      </w:r>
      <w:r>
        <w:rPr>
          <w:rFonts w:hint="eastAsia" w:ascii="仿宋_GB2312" w:hAnsi="仿宋_GB2312" w:eastAsia="仿宋_GB2312" w:cs="仿宋_GB2312"/>
          <w:sz w:val="32"/>
          <w:lang w:eastAsia="zh-CN"/>
        </w:rPr>
        <w:t>落实</w:t>
      </w:r>
      <w:r>
        <w:rPr>
          <w:rFonts w:hint="eastAsia" w:ascii="仿宋_GB2312" w:hAnsi="仿宋_GB2312" w:eastAsia="仿宋_GB2312" w:cs="仿宋_GB2312"/>
          <w:sz w:val="32"/>
        </w:rPr>
        <w:t>党的二十大精神</w:t>
      </w:r>
      <w:r>
        <w:rPr>
          <w:rFonts w:hint="eastAsia" w:ascii="仿宋_GB2312" w:hAnsi="仿宋_GB2312" w:eastAsia="仿宋_GB2312" w:cs="仿宋_GB2312"/>
          <w:sz w:val="32"/>
          <w:lang w:eastAsia="zh-CN"/>
        </w:rPr>
        <w:t>和习近平总书记关于公共文化建设重要论述精神</w:t>
      </w:r>
      <w:r>
        <w:rPr>
          <w:rFonts w:hint="eastAsia" w:ascii="仿宋_GB2312" w:hAnsi="仿宋_GB2312" w:eastAsia="仿宋_GB2312" w:cs="仿宋_GB2312"/>
          <w:sz w:val="32"/>
        </w:rPr>
        <w:t>，更好地践行公共图书馆“滋养民族心灵 培育文化自信”历史使命，</w:t>
      </w:r>
      <w:r>
        <w:rPr>
          <w:rFonts w:hint="eastAsia" w:ascii="仿宋_GB2312" w:hAnsi="仿宋_GB2312" w:eastAsia="仿宋_GB2312" w:cs="仿宋_GB2312"/>
          <w:sz w:val="32"/>
          <w:lang w:val="en-US" w:eastAsia="zh-CN"/>
        </w:rPr>
        <w:t>在探索农文旅融合新模式中贡献图书馆的智慧力量</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广东省立中山图书馆、广东图书馆学会拟举办</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“行走粤读</w:t>
      </w:r>
      <w:r>
        <w:rPr>
          <w:rFonts w:hint="eastAsia" w:ascii="仿宋_GB2312" w:hAnsi="仿宋_GB2312" w:eastAsia="仿宋_GB2312" w:cs="仿宋_GB2312"/>
          <w:sz w:val="32"/>
          <w:lang w:val="en-US" w:eastAsia="zh-CN"/>
        </w:rPr>
        <w:t>·手绘广东</w:t>
      </w:r>
      <w:r>
        <w:rPr>
          <w:rFonts w:hint="eastAsia" w:ascii="仿宋_GB2312" w:hAnsi="仿宋_GB2312" w:eastAsia="仿宋_GB2312" w:cs="仿宋_GB2312"/>
          <w:sz w:val="32"/>
        </w:rPr>
        <w:t>”阅读挑战赛</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大赛</w:t>
      </w:r>
      <w:r>
        <w:rPr>
          <w:rFonts w:hint="eastAsia" w:ascii="仿宋_GB2312" w:hAnsi="仿宋_GB2312" w:eastAsia="仿宋_GB2312" w:cs="仿宋_GB2312"/>
          <w:sz w:val="32"/>
        </w:rPr>
        <w:t>围绕“</w:t>
      </w:r>
      <w:r>
        <w:rPr>
          <w:rFonts w:hint="eastAsia" w:ascii="仿宋_GB2312" w:hAnsi="仿宋_GB2312" w:eastAsia="仿宋_GB2312" w:cs="仿宋_GB2312"/>
          <w:sz w:val="32"/>
          <w:lang w:val="en-US" w:eastAsia="zh-CN"/>
        </w:rPr>
        <w:t>以文塑旅、以旅彰文</w:t>
      </w:r>
      <w:r>
        <w:rPr>
          <w:rFonts w:hint="eastAsia" w:ascii="仿宋_GB2312" w:hAnsi="仿宋_GB2312" w:eastAsia="仿宋_GB2312" w:cs="仿宋_GB2312"/>
          <w:sz w:val="32"/>
        </w:rPr>
        <w:t>”理念，</w:t>
      </w:r>
      <w:r>
        <w:rPr>
          <w:rFonts w:hint="eastAsia" w:ascii="仿宋_GB2312" w:hAnsi="仿宋_GB2312" w:eastAsia="仿宋_GB2312" w:cs="仿宋_GB2312"/>
          <w:sz w:val="32"/>
          <w:lang w:val="en-US" w:eastAsia="zh-CN"/>
        </w:rPr>
        <w:t>通过线上云游与实地打卡的方式推广粤书吧及省内文旅景点</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助力</w:t>
      </w:r>
      <w:r>
        <w:rPr>
          <w:rFonts w:hint="eastAsia" w:ascii="仿宋_GB2312" w:hAnsi="仿宋_GB2312" w:eastAsia="仿宋_GB2312" w:cs="仿宋_GB2312"/>
          <w:sz w:val="32"/>
        </w:rPr>
        <w:t>文化和旅游</w:t>
      </w:r>
      <w:r>
        <w:rPr>
          <w:rFonts w:hint="eastAsia" w:ascii="仿宋_GB2312" w:hAnsi="仿宋_GB2312" w:eastAsia="仿宋_GB2312" w:cs="仿宋_GB2312"/>
          <w:sz w:val="32"/>
          <w:lang w:val="en-US" w:eastAsia="zh-CN"/>
        </w:rPr>
        <w:t>深度</w:t>
      </w:r>
      <w:r>
        <w:rPr>
          <w:rFonts w:hint="eastAsia" w:ascii="仿宋_GB2312" w:hAnsi="仿宋_GB2312" w:eastAsia="仿宋_GB2312" w:cs="仿宋_GB2312"/>
          <w:sz w:val="32"/>
        </w:rPr>
        <w:t>融合</w:t>
      </w:r>
      <w:r>
        <w:rPr>
          <w:rFonts w:hint="eastAsia" w:ascii="仿宋_GB2312" w:hAnsi="仿宋_GB2312" w:eastAsia="仿宋_GB2312" w:cs="仿宋_GB2312"/>
          <w:sz w:val="32"/>
          <w:lang w:eastAsia="zh-CN"/>
        </w:rPr>
        <w:t>、为建设和美乡村营造浓郁的书香氛围</w:t>
      </w:r>
      <w:r>
        <w:rPr>
          <w:rFonts w:hint="eastAsia" w:ascii="仿宋_GB2312" w:hAnsi="仿宋_GB2312" w:eastAsia="仿宋_GB2312" w:cs="仿宋_GB2312"/>
          <w:sz w:val="32"/>
          <w:lang w:val="en-US" w:eastAsia="zh-CN"/>
        </w:rPr>
        <w:t>。</w:t>
      </w:r>
    </w:p>
    <w:p>
      <w:pPr>
        <w:spacing w:line="560" w:lineRule="exact"/>
        <w:ind w:firstLine="640" w:firstLineChars="200"/>
        <w:rPr>
          <w:rFonts w:hint="default" w:ascii="黑体" w:hAnsi="黑体" w:eastAsia="黑体"/>
          <w:b/>
          <w:sz w:val="32"/>
          <w:lang w:val="en-US" w:eastAsia="zh-CN"/>
        </w:rPr>
      </w:pPr>
      <w:r>
        <w:rPr>
          <w:rFonts w:hint="eastAsia" w:ascii="黑体" w:hAnsi="黑体" w:eastAsia="黑体"/>
          <w:sz w:val="32"/>
        </w:rPr>
        <w:t>一、</w:t>
      </w:r>
      <w:r>
        <w:rPr>
          <w:rFonts w:hint="eastAsia" w:ascii="黑体" w:hAnsi="黑体" w:eastAsia="黑体"/>
          <w:sz w:val="32"/>
          <w:lang w:val="en-US" w:eastAsia="zh-CN"/>
        </w:rPr>
        <w:t>组织机构</w:t>
      </w:r>
    </w:p>
    <w:p>
      <w:pPr>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主办单位：广东省立中山图书馆</w:t>
      </w:r>
    </w:p>
    <w:p>
      <w:pPr>
        <w:spacing w:line="560" w:lineRule="exact"/>
        <w:ind w:firstLine="2240" w:firstLineChars="700"/>
        <w:rPr>
          <w:rFonts w:ascii="仿宋_GB2312" w:hAnsi="仿宋_GB2312" w:eastAsia="仿宋_GB2312" w:cs="仿宋_GB2312"/>
          <w:sz w:val="32"/>
        </w:rPr>
      </w:pPr>
      <w:r>
        <w:rPr>
          <w:rFonts w:hint="eastAsia" w:ascii="仿宋_GB2312" w:hAnsi="仿宋_GB2312" w:eastAsia="仿宋_GB2312" w:cs="仿宋_GB2312"/>
          <w:sz w:val="32"/>
        </w:rPr>
        <w:t>广东图书馆学会</w:t>
      </w:r>
    </w:p>
    <w:p>
      <w:pPr>
        <w:spacing w:line="560" w:lineRule="exact"/>
        <w:ind w:firstLine="640"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sz w:val="32"/>
        </w:rPr>
        <w:t>承办单位：省内各级公共图书馆</w:t>
      </w:r>
    </w:p>
    <w:p>
      <w:pPr>
        <w:spacing w:line="56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“粤书吧”合作共建单位</w:t>
      </w:r>
    </w:p>
    <w:p>
      <w:pPr>
        <w:spacing w:line="560" w:lineRule="exact"/>
        <w:ind w:firstLine="2240" w:firstLineChars="7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各文旅企事业单位</w:t>
      </w:r>
    </w:p>
    <w:p>
      <w:pPr>
        <w:spacing w:line="560" w:lineRule="exact"/>
        <w:ind w:firstLine="640" w:firstLineChars="200"/>
        <w:jc w:val="left"/>
        <w:rPr>
          <w:rFonts w:ascii="黑体" w:hAnsi="黑体" w:eastAsia="黑体"/>
          <w:sz w:val="32"/>
        </w:rPr>
      </w:pPr>
      <w:r>
        <w:rPr>
          <w:rFonts w:hint="eastAsia" w:ascii="黑体" w:hAnsi="黑体" w:eastAsia="黑体"/>
          <w:sz w:val="32"/>
        </w:rPr>
        <w:t>二、大赛内容</w:t>
      </w:r>
    </w:p>
    <w:p>
      <w:pPr>
        <w:spacing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大赛依托“行走粤读”微信小程序，以“线上知识竞答+线下集章打卡”的形式开展。用户线上开启“行走粤读”地图云游广东，通过答题获取行走积分，抽取文旅优惠券，赢取阅读好礼；线下参与“手绘广东”集章活动，邂逅21个各具特色的城市印章，实地打卡文旅景点，收藏游历广东的限定印记。</w:t>
      </w:r>
    </w:p>
    <w:p>
      <w:pPr>
        <w:spacing w:line="560" w:lineRule="exact"/>
        <w:ind w:firstLine="640" w:firstLineChars="200"/>
        <w:jc w:val="left"/>
        <w:rPr>
          <w:rFonts w:ascii="黑体" w:hAnsi="黑体" w:eastAsia="黑体"/>
          <w:sz w:val="32"/>
        </w:rPr>
      </w:pPr>
      <w:r>
        <w:rPr>
          <w:rFonts w:hint="eastAsia" w:ascii="黑体" w:hAnsi="黑体" w:eastAsia="黑体"/>
          <w:sz w:val="32"/>
        </w:rPr>
        <w:t>三、参赛对象</w:t>
      </w:r>
    </w:p>
    <w:p>
      <w:pPr>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省内各级公共图书馆读者</w:t>
      </w:r>
      <w:r>
        <w:rPr>
          <w:rFonts w:hint="eastAsia" w:ascii="仿宋_GB2312" w:eastAsia="仿宋_GB2312"/>
          <w:sz w:val="32"/>
          <w:szCs w:val="32"/>
          <w:lang w:eastAsia="zh-CN"/>
        </w:rPr>
        <w:t>，</w:t>
      </w:r>
      <w:r>
        <w:rPr>
          <w:rFonts w:hint="eastAsia" w:ascii="仿宋_GB2312" w:eastAsia="仿宋_GB2312"/>
          <w:sz w:val="32"/>
          <w:szCs w:val="32"/>
          <w:lang w:val="en-US" w:eastAsia="zh-CN"/>
        </w:rPr>
        <w:t>“粤书吧”及文旅景点</w:t>
      </w:r>
      <w:r>
        <w:rPr>
          <w:rFonts w:hint="eastAsia" w:ascii="仿宋_GB2312" w:eastAsia="仿宋_GB2312"/>
          <w:sz w:val="32"/>
          <w:szCs w:val="32"/>
        </w:rPr>
        <w:t>游客</w:t>
      </w:r>
    </w:p>
    <w:p>
      <w:pPr>
        <w:spacing w:line="560" w:lineRule="exact"/>
        <w:ind w:firstLine="640" w:firstLineChars="200"/>
        <w:rPr>
          <w:rFonts w:ascii="黑体" w:hAnsi="黑体" w:eastAsia="黑体"/>
          <w:sz w:val="32"/>
        </w:rPr>
      </w:pPr>
      <w:r>
        <w:rPr>
          <w:rFonts w:hint="eastAsia" w:ascii="黑体" w:hAnsi="黑体" w:eastAsia="黑体"/>
          <w:sz w:val="32"/>
        </w:rPr>
        <w:t>四、</w:t>
      </w:r>
      <w:r>
        <w:rPr>
          <w:rFonts w:hint="eastAsia" w:ascii="黑体" w:hAnsi="黑体" w:eastAsia="黑体"/>
          <w:sz w:val="32"/>
          <w:lang w:val="en-US" w:eastAsia="zh-CN"/>
        </w:rPr>
        <w:t>大</w:t>
      </w:r>
      <w:r>
        <w:rPr>
          <w:rFonts w:hint="eastAsia" w:ascii="黑体" w:hAnsi="黑体" w:eastAsia="黑体"/>
          <w:sz w:val="32"/>
        </w:rPr>
        <w:t>赛时间</w:t>
      </w:r>
    </w:p>
    <w:p>
      <w:pPr>
        <w:spacing w:line="56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年4月</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rPr>
        <w:t>日至5月</w:t>
      </w:r>
      <w:r>
        <w:rPr>
          <w:rFonts w:hint="eastAsia" w:ascii="仿宋_GB2312" w:eastAsia="仿宋_GB2312"/>
          <w:sz w:val="32"/>
          <w:szCs w:val="32"/>
          <w:highlight w:val="none"/>
          <w:lang w:val="en-US" w:eastAsia="zh-CN"/>
        </w:rPr>
        <w:t>31</w:t>
      </w:r>
      <w:r>
        <w:rPr>
          <w:rFonts w:hint="eastAsia" w:ascii="仿宋_GB2312" w:eastAsia="仿宋_GB2312"/>
          <w:sz w:val="32"/>
          <w:szCs w:val="32"/>
          <w:highlight w:val="none"/>
        </w:rPr>
        <w:t>日</w:t>
      </w:r>
    </w:p>
    <w:p>
      <w:pPr>
        <w:numPr>
          <w:ilvl w:val="255"/>
          <w:numId w:val="0"/>
        </w:numPr>
        <w:spacing w:line="560" w:lineRule="exact"/>
        <w:ind w:left="638" w:leftChars="304"/>
        <w:jc w:val="left"/>
        <w:rPr>
          <w:rFonts w:hint="default" w:ascii="黑体" w:hAnsi="黑体" w:eastAsia="黑体"/>
          <w:sz w:val="32"/>
          <w:lang w:val="en-US"/>
        </w:rPr>
      </w:pPr>
      <w:r>
        <w:rPr>
          <w:rFonts w:hint="eastAsia" w:ascii="黑体" w:hAnsi="黑体" w:eastAsia="黑体"/>
          <w:sz w:val="32"/>
        </w:rPr>
        <w:t>五、</w:t>
      </w:r>
      <w:r>
        <w:rPr>
          <w:rFonts w:hint="eastAsia" w:ascii="黑体" w:hAnsi="黑体" w:eastAsia="黑体"/>
          <w:sz w:val="32"/>
          <w:lang w:val="en-US" w:eastAsia="zh-CN"/>
        </w:rPr>
        <w:t>大赛组织</w:t>
      </w:r>
    </w:p>
    <w:p>
      <w:pPr>
        <w:numPr>
          <w:ilvl w:val="255"/>
          <w:numId w:val="0"/>
        </w:num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广东省立中山图书馆</w:t>
      </w:r>
      <w:r>
        <w:rPr>
          <w:rFonts w:hint="eastAsia" w:ascii="仿宋_GB2312" w:hAnsi="仿宋_GB2312" w:eastAsia="仿宋_GB2312" w:cs="仿宋_GB2312"/>
          <w:b w:val="0"/>
          <w:bCs w:val="0"/>
          <w:sz w:val="32"/>
          <w:szCs w:val="32"/>
          <w:lang w:val="en-US" w:eastAsia="zh-CN"/>
        </w:rPr>
        <w:t>具体</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w:t>
      </w:r>
    </w:p>
    <w:p>
      <w:pPr>
        <w:numPr>
          <w:ilvl w:val="255"/>
          <w:numId w:val="0"/>
        </w:numPr>
        <w:spacing w:line="560" w:lineRule="exact"/>
        <w:ind w:firstLine="640"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制定整体方案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承担活动海报等宣传物料设计，</w:t>
      </w:r>
      <w:r>
        <w:rPr>
          <w:rFonts w:hint="eastAsia" w:ascii="仿宋_GB2312" w:hAnsi="仿宋_GB2312" w:eastAsia="仿宋_GB2312" w:cs="仿宋_GB2312"/>
          <w:sz w:val="32"/>
          <w:szCs w:val="32"/>
        </w:rPr>
        <w:t>研发及维护“行走粤读”小程序</w:t>
      </w:r>
      <w:r>
        <w:rPr>
          <w:rFonts w:hint="eastAsia" w:ascii="仿宋_GB2312" w:hAnsi="仿宋_GB2312" w:eastAsia="仿宋_GB2312" w:cs="仿宋_GB2312"/>
          <w:sz w:val="32"/>
          <w:szCs w:val="32"/>
          <w:lang w:eastAsia="zh-CN"/>
        </w:rPr>
        <w:t>、卡券核销系统，</w:t>
      </w:r>
      <w:r>
        <w:rPr>
          <w:rFonts w:hint="eastAsia" w:ascii="仿宋_GB2312" w:hAnsi="仿宋_GB2312" w:eastAsia="仿宋_GB2312" w:cs="仿宋_GB2312"/>
          <w:sz w:val="32"/>
          <w:szCs w:val="32"/>
          <w:lang w:val="en-US" w:eastAsia="zh-CN"/>
        </w:rPr>
        <w:t>制作活动素材（</w:t>
      </w:r>
      <w:r>
        <w:rPr>
          <w:rFonts w:hint="eastAsia" w:ascii="仿宋_GB2312" w:hAnsi="仿宋_GB2312" w:eastAsia="仿宋_GB2312" w:cs="仿宋_GB2312"/>
          <w:sz w:val="32"/>
          <w:highlight w:val="none"/>
          <w:lang w:val="en-US" w:eastAsia="zh-CN"/>
        </w:rPr>
        <w:t>文旅景点图文推介、</w:t>
      </w:r>
      <w:r>
        <w:rPr>
          <w:rFonts w:hint="eastAsia" w:ascii="仿宋_GB2312" w:hAnsi="仿宋_GB2312" w:eastAsia="仿宋_GB2312" w:cs="仿宋_GB2312"/>
          <w:sz w:val="32"/>
          <w:szCs w:val="32"/>
          <w:lang w:val="en-US" w:eastAsia="zh-CN"/>
        </w:rPr>
        <w:t>文旅优惠券信息等），负责广东省内活动信息汇总；制作“手绘广东”印章（全套包含21个地级市印章），组织签订</w:t>
      </w:r>
      <w:r>
        <w:rPr>
          <w:rFonts w:hint="eastAsia" w:ascii="仿宋_GB2312" w:hAnsi="仿宋_GB2312" w:eastAsia="仿宋_GB2312" w:cs="仿宋_GB2312"/>
          <w:sz w:val="32"/>
          <w:lang w:val="en-US" w:eastAsia="zh-CN"/>
        </w:rPr>
        <w:t>“手绘广东”印章使用授权书，邮寄“手绘广东”全套印章至</w:t>
      </w:r>
      <w:r>
        <w:rPr>
          <w:rFonts w:hint="eastAsia" w:ascii="仿宋_GB2312" w:hAnsi="仿宋_GB2312" w:eastAsia="仿宋_GB2312" w:cs="仿宋_GB2312"/>
          <w:b w:val="0"/>
          <w:bCs/>
          <w:kern w:val="0"/>
          <w:sz w:val="32"/>
          <w:szCs w:val="32"/>
        </w:rPr>
        <w:t>各市图书馆学会或市图书馆</w:t>
      </w:r>
      <w:r>
        <w:rPr>
          <w:rFonts w:hint="eastAsia" w:ascii="仿宋_GB2312" w:hAnsi="仿宋_GB2312" w:eastAsia="仿宋_GB2312" w:cs="仿宋_GB2312"/>
          <w:b w:val="0"/>
          <w:bCs/>
          <w:sz w:val="32"/>
          <w:szCs w:val="32"/>
        </w:rPr>
        <w:t>。</w:t>
      </w:r>
    </w:p>
    <w:p>
      <w:pPr>
        <w:numPr>
          <w:ilvl w:val="0"/>
          <w:numId w:val="0"/>
        </w:numPr>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bCs/>
          <w:sz w:val="32"/>
        </w:rPr>
        <w:t>广东图书馆学会</w:t>
      </w:r>
      <w:r>
        <w:rPr>
          <w:rFonts w:hint="eastAsia" w:ascii="仿宋_GB2312" w:hAnsi="仿宋_GB2312" w:eastAsia="仿宋_GB2312" w:cs="仿宋_GB2312"/>
          <w:b w:val="0"/>
          <w:bCs w:val="0"/>
          <w:sz w:val="32"/>
          <w:lang w:val="en-US" w:eastAsia="zh-CN"/>
        </w:rPr>
        <w:t>具体</w:t>
      </w:r>
      <w:r>
        <w:rPr>
          <w:rFonts w:hint="eastAsia" w:ascii="仿宋_GB2312" w:hAnsi="仿宋_GB2312" w:eastAsia="仿宋_GB2312" w:cs="仿宋_GB2312"/>
          <w:sz w:val="32"/>
        </w:rPr>
        <w:t>负责</w:t>
      </w:r>
      <w:r>
        <w:rPr>
          <w:rFonts w:hint="eastAsia" w:ascii="仿宋_GB2312" w:hAnsi="仿宋_GB2312" w:eastAsia="仿宋_GB2312" w:cs="仿宋_GB2312"/>
          <w:sz w:val="32"/>
          <w:lang w:eastAsia="zh-CN"/>
        </w:rPr>
        <w:t>：</w:t>
      </w:r>
    </w:p>
    <w:p>
      <w:pPr>
        <w:numPr>
          <w:ilvl w:val="0"/>
          <w:numId w:val="0"/>
        </w:numPr>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组织协调省内各级公共图书馆广泛参与活动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评定优秀组织单位。</w:t>
      </w:r>
    </w:p>
    <w:p>
      <w:pPr>
        <w:numPr>
          <w:ilvl w:val="-1"/>
          <w:numId w:val="0"/>
        </w:num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lang w:val="en-US" w:eastAsia="zh-CN"/>
        </w:rPr>
        <w:t>（三）</w:t>
      </w:r>
      <w:r>
        <w:rPr>
          <w:rFonts w:hint="eastAsia" w:ascii="仿宋_GB2312" w:hAnsi="仿宋_GB2312" w:eastAsia="仿宋_GB2312" w:cs="仿宋_GB2312"/>
          <w:b/>
          <w:kern w:val="0"/>
          <w:sz w:val="32"/>
          <w:szCs w:val="32"/>
        </w:rPr>
        <w:t>各市图书馆学会或市图书馆</w:t>
      </w:r>
      <w:r>
        <w:rPr>
          <w:rFonts w:hint="eastAsia" w:ascii="仿宋_GB2312" w:hAnsi="仿宋_GB2312" w:eastAsia="仿宋_GB2312" w:cs="仿宋_GB2312"/>
          <w:b w:val="0"/>
          <w:bCs/>
          <w:kern w:val="0"/>
          <w:sz w:val="32"/>
          <w:szCs w:val="32"/>
          <w:lang w:val="en-US" w:eastAsia="zh-CN"/>
        </w:rPr>
        <w:t>具体</w:t>
      </w:r>
      <w:r>
        <w:rPr>
          <w:rFonts w:hint="eastAsia" w:ascii="仿宋_GB2312" w:hAnsi="仿宋_GB2312" w:eastAsia="仿宋_GB2312" w:cs="仿宋_GB2312"/>
          <w:kern w:val="0"/>
          <w:sz w:val="32"/>
          <w:szCs w:val="32"/>
        </w:rPr>
        <w:t>负责</w:t>
      </w:r>
      <w:r>
        <w:rPr>
          <w:rFonts w:hint="eastAsia" w:ascii="仿宋_GB2312" w:hAnsi="仿宋_GB2312" w:eastAsia="仿宋_GB2312" w:cs="仿宋_GB2312"/>
          <w:kern w:val="0"/>
          <w:sz w:val="32"/>
          <w:szCs w:val="32"/>
          <w:lang w:eastAsia="zh-CN"/>
        </w:rPr>
        <w:t>：</w:t>
      </w:r>
    </w:p>
    <w:p>
      <w:pPr>
        <w:numPr>
          <w:ilvl w:val="-1"/>
          <w:numId w:val="0"/>
        </w:num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本辖区内活动组织协调、信息发布、数据收集及报送等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lang w:val="en-US" w:eastAsia="zh-CN"/>
        </w:rPr>
        <w:t>负责签订“手绘广东”印章使用授权书，制定本辖区内</w:t>
      </w:r>
      <w:r>
        <w:rPr>
          <w:rFonts w:hint="eastAsia" w:ascii="仿宋_GB2312" w:hAnsi="仿宋_GB2312" w:eastAsia="仿宋_GB2312" w:cs="仿宋_GB2312"/>
          <w:b w:val="0"/>
          <w:bCs w:val="0"/>
          <w:sz w:val="32"/>
          <w:szCs w:val="32"/>
          <w:lang w:val="en-US" w:eastAsia="zh-CN"/>
        </w:rPr>
        <w:t>“手绘广东”集章规则及指引；选定</w:t>
      </w:r>
      <w:r>
        <w:rPr>
          <w:rFonts w:hint="eastAsia" w:ascii="仿宋_GB2312" w:hAnsi="仿宋_GB2312" w:eastAsia="仿宋_GB2312" w:cs="仿宋_GB2312"/>
          <w:sz w:val="32"/>
          <w:lang w:val="en-US" w:eastAsia="zh-CN"/>
        </w:rPr>
        <w:t>本辖区印章分配单位（</w:t>
      </w:r>
      <w:r>
        <w:rPr>
          <w:rFonts w:hint="eastAsia" w:ascii="仿宋_GB2312" w:hAnsi="仿宋_GB2312" w:eastAsia="仿宋_GB2312" w:cs="仿宋_GB2312"/>
          <w:b/>
          <w:bCs/>
          <w:sz w:val="32"/>
          <w:lang w:val="en-US" w:eastAsia="zh-CN"/>
        </w:rPr>
        <w:t>需包含图书馆、粤书吧及文旅景点</w:t>
      </w:r>
      <w:r>
        <w:rPr>
          <w:rFonts w:hint="eastAsia" w:ascii="仿宋_GB2312" w:hAnsi="仿宋_GB2312" w:eastAsia="仿宋_GB2312" w:cs="仿宋_GB2312"/>
          <w:sz w:val="32"/>
          <w:lang w:val="en-US" w:eastAsia="zh-CN"/>
        </w:rPr>
        <w:t>），并分发印章</w:t>
      </w:r>
      <w:r>
        <w:rPr>
          <w:rFonts w:hint="eastAsia" w:ascii="仿宋_GB2312" w:hAnsi="仿宋_GB2312" w:eastAsia="仿宋_GB2312" w:cs="仿宋_GB2312"/>
          <w:kern w:val="0"/>
          <w:sz w:val="32"/>
          <w:szCs w:val="32"/>
        </w:rPr>
        <w:t>。</w:t>
      </w:r>
    </w:p>
    <w:p>
      <w:pPr>
        <w:numPr>
          <w:ilvl w:val="255"/>
          <w:numId w:val="0"/>
        </w:numPr>
        <w:spacing w:line="560" w:lineRule="exact"/>
        <w:ind w:firstLine="640" w:firstLineChars="20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b w:val="0"/>
          <w:bCs w:val="0"/>
          <w:sz w:val="32"/>
          <w:lang w:val="en-US" w:eastAsia="zh-CN"/>
        </w:rPr>
        <w:t>（四）</w:t>
      </w:r>
      <w:r>
        <w:rPr>
          <w:rFonts w:hint="eastAsia" w:ascii="仿宋_GB2312" w:hAnsi="仿宋_GB2312" w:eastAsia="仿宋_GB2312" w:cs="仿宋_GB2312"/>
          <w:b/>
          <w:bCs/>
          <w:sz w:val="32"/>
          <w:lang w:val="en-US" w:eastAsia="zh-CN"/>
        </w:rPr>
        <w:t>各参与馆</w:t>
      </w:r>
      <w:r>
        <w:rPr>
          <w:rFonts w:hint="eastAsia" w:ascii="仿宋_GB2312" w:hAnsi="仿宋_GB2312" w:eastAsia="仿宋_GB2312" w:cs="仿宋_GB2312"/>
          <w:sz w:val="32"/>
          <w:lang w:val="en-US" w:eastAsia="zh-CN"/>
        </w:rPr>
        <w:t>具体负责：</w:t>
      </w:r>
    </w:p>
    <w:p>
      <w:pPr>
        <w:numPr>
          <w:ilvl w:val="-1"/>
          <w:numId w:val="0"/>
        </w:numPr>
        <w:spacing w:line="560" w:lineRule="exact"/>
        <w:ind w:firstLine="640" w:firstLineChars="200"/>
        <w:jc w:val="left"/>
        <w:rPr>
          <w:rFonts w:hint="eastAsia" w:ascii="仿宋_GB2312" w:hAnsi="仿宋_GB2312" w:eastAsia="仿宋_GB2312" w:cs="仿宋_GB2312"/>
          <w:b w:val="0"/>
          <w:bCs w:val="0"/>
          <w:sz w:val="32"/>
          <w:lang w:val="en-US" w:eastAsia="zh-CN"/>
        </w:rPr>
      </w:pPr>
      <w:r>
        <w:rPr>
          <w:rFonts w:hint="eastAsia" w:ascii="仿宋_GB2312" w:hAnsi="仿宋_GB2312" w:eastAsia="仿宋_GB2312" w:cs="仿宋_GB2312"/>
          <w:b w:val="0"/>
          <w:bCs w:val="0"/>
          <w:sz w:val="32"/>
          <w:lang w:val="en-US" w:eastAsia="zh-CN"/>
        </w:rPr>
        <w:t>积极组织发动辖区内“粤书吧”合作共建单位及文旅企事业单位参与活动，向所属的市图书馆学会或市图书馆申报参与活动；负责辖区内参与单位（本馆及“粤书吧”合作共建单位及文旅企事业单位）活动资料汇总并上报至</w:t>
      </w:r>
      <w:r>
        <w:rPr>
          <w:rFonts w:hint="eastAsia" w:ascii="仿宋_GB2312" w:hAnsi="仿宋_GB2312" w:eastAsia="仿宋_GB2312" w:cs="仿宋_GB2312"/>
          <w:b/>
          <w:kern w:val="0"/>
          <w:sz w:val="32"/>
          <w:szCs w:val="32"/>
        </w:rPr>
        <w:t>市图书馆学会或市图书馆</w:t>
      </w:r>
      <w:r>
        <w:rPr>
          <w:rFonts w:hint="eastAsia" w:ascii="仿宋_GB2312" w:hAnsi="仿宋_GB2312" w:eastAsia="仿宋_GB2312" w:cs="仿宋_GB2312"/>
          <w:b w:val="0"/>
          <w:bCs w:val="0"/>
          <w:sz w:val="32"/>
          <w:lang w:val="en-US" w:eastAsia="zh-CN"/>
        </w:rPr>
        <w:t>；</w:t>
      </w:r>
    </w:p>
    <w:p>
      <w:pPr>
        <w:numPr>
          <w:ilvl w:val="0"/>
          <w:numId w:val="0"/>
        </w:numPr>
        <w:spacing w:line="560" w:lineRule="exact"/>
        <w:ind w:left="0" w:leftChars="0" w:firstLine="640" w:firstLineChars="20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kern w:val="2"/>
          <w:sz w:val="32"/>
          <w:szCs w:val="24"/>
          <w:lang w:val="en-US" w:eastAsia="zh-CN" w:bidi="ar-SA"/>
        </w:rPr>
        <w:t>（五）</w:t>
      </w:r>
      <w:r>
        <w:rPr>
          <w:rFonts w:hint="eastAsia" w:ascii="仿宋_GB2312" w:hAnsi="仿宋_GB2312" w:eastAsia="仿宋_GB2312" w:cs="仿宋_GB2312"/>
          <w:b/>
          <w:bCs/>
          <w:sz w:val="32"/>
          <w:lang w:val="en-US" w:eastAsia="zh-CN"/>
        </w:rPr>
        <w:t>“粤书吧”合作共建单位、各文旅企事业单位</w:t>
      </w:r>
      <w:r>
        <w:rPr>
          <w:rFonts w:hint="eastAsia" w:ascii="仿宋_GB2312" w:hAnsi="仿宋_GB2312" w:eastAsia="仿宋_GB2312" w:cs="仿宋_GB2312"/>
          <w:sz w:val="32"/>
          <w:lang w:val="en-US" w:eastAsia="zh-CN"/>
        </w:rPr>
        <w:t>具体负责：</w:t>
      </w:r>
    </w:p>
    <w:p>
      <w:pPr>
        <w:numPr>
          <w:ilvl w:val="-1"/>
          <w:numId w:val="0"/>
        </w:numPr>
        <w:spacing w:line="560" w:lineRule="exact"/>
        <w:ind w:left="0" w:leftChars="0" w:firstLine="640" w:firstLineChars="200"/>
        <w:jc w:val="left"/>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协助各级公共图书馆整理报送特色景点推介图文资料及文旅优惠券信息，活动开展后积极推广吸引游客参与。</w:t>
      </w:r>
    </w:p>
    <w:p>
      <w:pPr>
        <w:numPr>
          <w:ilvl w:val="255"/>
          <w:numId w:val="0"/>
        </w:numPr>
        <w:spacing w:line="560" w:lineRule="exact"/>
        <w:ind w:left="0" w:leftChars="0" w:firstLine="640" w:firstLineChars="200"/>
        <w:jc w:val="left"/>
        <w:rPr>
          <w:rFonts w:ascii="仿宋" w:hAnsi="仿宋" w:eastAsia="仿宋"/>
          <w:sz w:val="32"/>
        </w:rPr>
      </w:pPr>
      <w:r>
        <w:rPr>
          <w:rFonts w:hint="eastAsia" w:ascii="黑体" w:hAnsi="黑体" w:eastAsia="黑体"/>
          <w:sz w:val="32"/>
        </w:rPr>
        <w:t>六、进度安排</w:t>
      </w:r>
    </w:p>
    <w:p>
      <w:pPr>
        <w:spacing w:line="560" w:lineRule="exact"/>
        <w:ind w:left="17" w:leftChars="8"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3月2</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日，</w:t>
      </w:r>
      <w:r>
        <w:rPr>
          <w:rFonts w:hint="eastAsia" w:ascii="仿宋_GB2312" w:hAnsi="仿宋_GB2312" w:eastAsia="仿宋_GB2312" w:cs="仿宋_GB2312"/>
          <w:sz w:val="32"/>
          <w:szCs w:val="32"/>
        </w:rPr>
        <w:t>广东图书馆学会发布活动通知，由各</w:t>
      </w:r>
      <w:r>
        <w:rPr>
          <w:rFonts w:hint="eastAsia" w:ascii="仿宋_GB2312" w:hAnsi="仿宋_GB2312" w:eastAsia="仿宋_GB2312" w:cs="仿宋_GB2312"/>
          <w:kern w:val="0"/>
          <w:sz w:val="32"/>
          <w:szCs w:val="32"/>
        </w:rPr>
        <w:t>市图书馆学会向本辖区图书馆发起活动倡议；</w:t>
      </w:r>
    </w:p>
    <w:p>
      <w:pPr>
        <w:numPr>
          <w:ilvl w:val="255"/>
          <w:numId w:val="0"/>
        </w:numPr>
        <w:spacing w:line="560" w:lineRule="exact"/>
        <w:ind w:firstLine="640" w:firstLineChars="200"/>
        <w:jc w:val="left"/>
        <w:rPr>
          <w:rStyle w:val="4"/>
          <w:rFonts w:hint="eastAsia" w:ascii="仿宋_GB2312" w:hAnsi="仿宋_GB2312" w:eastAsia="仿宋_GB2312" w:cs="仿宋_GB2312"/>
          <w:color w:val="auto"/>
          <w:sz w:val="32"/>
          <w:highlight w:val="none"/>
          <w:u w:val="none"/>
        </w:rPr>
      </w:pPr>
      <w:r>
        <w:rPr>
          <w:rStyle w:val="4"/>
          <w:rFonts w:hint="eastAsia" w:ascii="仿宋_GB2312" w:hAnsi="仿宋_GB2312" w:eastAsia="仿宋_GB2312" w:cs="仿宋_GB2312"/>
          <w:color w:val="auto"/>
          <w:sz w:val="32"/>
          <w:highlight w:val="none"/>
          <w:u w:val="none"/>
          <w:lang w:val="en-US" w:eastAsia="zh-CN"/>
        </w:rPr>
        <w:t>3</w:t>
      </w:r>
      <w:r>
        <w:rPr>
          <w:rStyle w:val="4"/>
          <w:rFonts w:ascii="仿宋_GB2312" w:hAnsi="仿宋_GB2312" w:eastAsia="仿宋_GB2312" w:cs="仿宋_GB2312"/>
          <w:color w:val="auto"/>
          <w:sz w:val="32"/>
          <w:highlight w:val="none"/>
          <w:u w:val="none"/>
        </w:rPr>
        <w:t>月</w:t>
      </w:r>
      <w:r>
        <w:rPr>
          <w:rStyle w:val="4"/>
          <w:rFonts w:hint="eastAsia" w:ascii="仿宋_GB2312" w:hAnsi="仿宋_GB2312" w:eastAsia="仿宋_GB2312" w:cs="仿宋_GB2312"/>
          <w:color w:val="auto"/>
          <w:sz w:val="32"/>
          <w:highlight w:val="none"/>
          <w:u w:val="none"/>
          <w:lang w:val="en-US" w:eastAsia="zh-CN"/>
        </w:rPr>
        <w:t>25</w:t>
      </w:r>
      <w:r>
        <w:rPr>
          <w:rStyle w:val="4"/>
          <w:rFonts w:ascii="仿宋_GB2312" w:hAnsi="仿宋_GB2312" w:eastAsia="仿宋_GB2312" w:cs="仿宋_GB2312"/>
          <w:color w:val="auto"/>
          <w:sz w:val="32"/>
          <w:highlight w:val="none"/>
          <w:u w:val="none"/>
        </w:rPr>
        <w:t>日</w:t>
      </w:r>
      <w:r>
        <w:rPr>
          <w:rStyle w:val="4"/>
          <w:rFonts w:hint="eastAsia" w:ascii="仿宋_GB2312" w:hAnsi="仿宋_GB2312" w:eastAsia="仿宋_GB2312" w:cs="仿宋_GB2312"/>
          <w:color w:val="auto"/>
          <w:sz w:val="32"/>
          <w:highlight w:val="none"/>
          <w:u w:val="none"/>
          <w:lang w:val="en-US" w:eastAsia="zh-CN"/>
        </w:rPr>
        <w:t>前</w:t>
      </w:r>
      <w:r>
        <w:rPr>
          <w:rStyle w:val="4"/>
          <w:rFonts w:ascii="仿宋_GB2312" w:hAnsi="仿宋_GB2312" w:eastAsia="仿宋_GB2312" w:cs="仿宋_GB2312"/>
          <w:color w:val="auto"/>
          <w:sz w:val="32"/>
          <w:highlight w:val="none"/>
          <w:u w:val="none"/>
        </w:rPr>
        <w:t>，</w:t>
      </w:r>
      <w:r>
        <w:rPr>
          <w:rFonts w:hint="eastAsia" w:ascii="仿宋_GB2312" w:hAnsi="仿宋_GB2312" w:eastAsia="仿宋_GB2312" w:cs="仿宋_GB2312"/>
          <w:b/>
          <w:kern w:val="0"/>
          <w:sz w:val="32"/>
          <w:szCs w:val="32"/>
        </w:rPr>
        <w:t>各市图书馆学会或市图书馆</w:t>
      </w:r>
      <w:r>
        <w:rPr>
          <w:rStyle w:val="4"/>
          <w:rFonts w:hint="eastAsia" w:ascii="仿宋_GB2312" w:hAnsi="仿宋_GB2312" w:eastAsia="仿宋_GB2312" w:cs="仿宋_GB2312"/>
          <w:color w:val="auto"/>
          <w:sz w:val="32"/>
          <w:highlight w:val="none"/>
          <w:u w:val="none"/>
          <w:lang w:val="en-US" w:eastAsia="zh-CN"/>
        </w:rPr>
        <w:t>汇总整理本辖区内</w:t>
      </w:r>
      <w:r>
        <w:rPr>
          <w:rStyle w:val="4"/>
          <w:rFonts w:hint="eastAsia" w:ascii="仿宋_GB2312" w:hAnsi="仿宋_GB2312" w:eastAsia="仿宋_GB2312" w:cs="仿宋_GB2312"/>
          <w:color w:val="auto"/>
          <w:sz w:val="32"/>
          <w:u w:val="none"/>
        </w:rPr>
        <w:t>《参与承办“2024</w:t>
      </w:r>
      <w:r>
        <w:rPr>
          <w:rStyle w:val="4"/>
          <w:rFonts w:hint="eastAsia" w:ascii="仿宋_GB2312" w:hAnsi="仿宋_GB2312" w:eastAsia="仿宋_GB2312" w:cs="仿宋_GB2312"/>
          <w:color w:val="auto"/>
          <w:sz w:val="32"/>
          <w:u w:val="none"/>
          <w:lang w:eastAsia="zh-CN"/>
        </w:rPr>
        <w:t>‘</w:t>
      </w:r>
      <w:r>
        <w:rPr>
          <w:rStyle w:val="4"/>
          <w:rFonts w:hint="eastAsia" w:ascii="仿宋_GB2312" w:hAnsi="仿宋_GB2312" w:eastAsia="仿宋_GB2312" w:cs="仿宋_GB2312"/>
          <w:color w:val="auto"/>
          <w:sz w:val="32"/>
          <w:u w:val="none"/>
        </w:rPr>
        <w:t>行走粤读·手绘广东</w:t>
      </w:r>
      <w:r>
        <w:rPr>
          <w:rStyle w:val="4"/>
          <w:rFonts w:hint="eastAsia" w:ascii="仿宋_GB2312" w:hAnsi="仿宋_GB2312" w:eastAsia="仿宋_GB2312" w:cs="仿宋_GB2312"/>
          <w:color w:val="auto"/>
          <w:sz w:val="32"/>
          <w:u w:val="none"/>
          <w:lang w:eastAsia="zh-CN"/>
        </w:rPr>
        <w:t>’</w:t>
      </w:r>
      <w:r>
        <w:rPr>
          <w:rStyle w:val="4"/>
          <w:rFonts w:hint="eastAsia" w:ascii="仿宋_GB2312" w:hAnsi="仿宋_GB2312" w:eastAsia="仿宋_GB2312" w:cs="仿宋_GB2312"/>
          <w:color w:val="auto"/>
          <w:sz w:val="32"/>
          <w:u w:val="none"/>
          <w:lang w:val="en-US" w:eastAsia="zh-CN"/>
        </w:rPr>
        <w:t>阅读挑战赛</w:t>
      </w:r>
      <w:r>
        <w:rPr>
          <w:rStyle w:val="4"/>
          <w:rFonts w:hint="eastAsia" w:ascii="仿宋_GB2312" w:hAnsi="仿宋_GB2312" w:eastAsia="仿宋_GB2312" w:cs="仿宋_GB2312"/>
          <w:color w:val="auto"/>
          <w:sz w:val="32"/>
          <w:u w:val="none"/>
        </w:rPr>
        <w:t>”回执》</w:t>
      </w:r>
      <w:r>
        <w:rPr>
          <w:rStyle w:val="4"/>
          <w:rFonts w:hint="eastAsia" w:ascii="仿宋_GB2312" w:hAnsi="仿宋_GB2312" w:eastAsia="仿宋_GB2312" w:cs="仿宋_GB2312"/>
          <w:color w:val="auto"/>
          <w:sz w:val="32"/>
          <w:highlight w:val="none"/>
          <w:u w:val="none"/>
          <w:lang w:eastAsia="zh-CN"/>
        </w:rPr>
        <w:t>（</w:t>
      </w:r>
      <w:r>
        <w:rPr>
          <w:rStyle w:val="4"/>
          <w:rFonts w:hint="eastAsia" w:ascii="仿宋_GB2312" w:hAnsi="仿宋_GB2312" w:eastAsia="仿宋_GB2312" w:cs="仿宋_GB2312"/>
          <w:color w:val="auto"/>
          <w:sz w:val="32"/>
          <w:highlight w:val="none"/>
          <w:u w:val="none"/>
          <w:lang w:val="en-US" w:eastAsia="zh-CN"/>
        </w:rPr>
        <w:t>详见附件2</w:t>
      </w:r>
      <w:r>
        <w:rPr>
          <w:rStyle w:val="4"/>
          <w:rFonts w:hint="eastAsia" w:ascii="仿宋_GB2312" w:hAnsi="仿宋_GB2312" w:eastAsia="仿宋_GB2312" w:cs="仿宋_GB2312"/>
          <w:color w:val="auto"/>
          <w:sz w:val="32"/>
          <w:highlight w:val="none"/>
          <w:u w:val="none"/>
          <w:lang w:eastAsia="zh-CN"/>
        </w:rPr>
        <w:t>），</w:t>
      </w:r>
      <w:r>
        <w:rPr>
          <w:rStyle w:val="4"/>
          <w:rFonts w:hint="eastAsia" w:ascii="仿宋_GB2312" w:hAnsi="仿宋_GB2312" w:eastAsia="仿宋_GB2312" w:cs="仿宋_GB2312"/>
          <w:color w:val="auto"/>
          <w:sz w:val="32"/>
          <w:highlight w:val="none"/>
          <w:u w:val="none"/>
          <w:lang w:val="en-US" w:eastAsia="zh-CN"/>
        </w:rPr>
        <w:t>并提交至主办方邮箱；</w:t>
      </w:r>
      <w:r>
        <w:rPr>
          <w:rStyle w:val="4"/>
          <w:rFonts w:hint="eastAsia" w:ascii="仿宋_GB2312" w:hAnsi="仿宋_GB2312" w:eastAsia="仿宋_GB2312" w:cs="仿宋_GB2312"/>
          <w:b/>
          <w:bCs/>
          <w:color w:val="auto"/>
          <w:sz w:val="32"/>
          <w:highlight w:val="none"/>
          <w:u w:val="none"/>
          <w:lang w:val="en-US" w:eastAsia="zh-CN"/>
        </w:rPr>
        <w:t>各参与单位</w:t>
      </w:r>
      <w:r>
        <w:rPr>
          <w:rStyle w:val="4"/>
          <w:rFonts w:hint="eastAsia" w:ascii="仿宋_GB2312" w:hAnsi="仿宋_GB2312" w:eastAsia="仿宋_GB2312" w:cs="仿宋_GB2312"/>
          <w:color w:val="auto"/>
          <w:sz w:val="32"/>
          <w:highlight w:val="none"/>
          <w:u w:val="none"/>
          <w:lang w:val="en-US" w:eastAsia="zh-CN"/>
        </w:rPr>
        <w:t>加入大赛联络QQ群（号码：696689021）。</w:t>
      </w:r>
    </w:p>
    <w:p>
      <w:pPr>
        <w:numPr>
          <w:ilvl w:val="255"/>
          <w:numId w:val="0"/>
        </w:numPr>
        <w:spacing w:line="560" w:lineRule="exact"/>
        <w:ind w:firstLine="640" w:firstLineChars="200"/>
        <w:jc w:val="left"/>
        <w:rPr>
          <w:rStyle w:val="4"/>
          <w:rFonts w:hint="default" w:ascii="仿宋_GB2312" w:hAnsi="仿宋_GB2312" w:eastAsia="仿宋_GB2312" w:cs="仿宋_GB2312"/>
          <w:color w:val="auto"/>
          <w:sz w:val="32"/>
          <w:highlight w:val="none"/>
          <w:u w:val="none"/>
          <w:lang w:val="en-US" w:eastAsia="zh-CN"/>
        </w:rPr>
      </w:pPr>
      <w:r>
        <w:rPr>
          <w:rStyle w:val="4"/>
          <w:rFonts w:hint="eastAsia" w:ascii="仿宋_GB2312" w:hAnsi="仿宋_GB2312" w:eastAsia="仿宋_GB2312" w:cs="仿宋_GB2312"/>
          <w:color w:val="auto"/>
          <w:sz w:val="32"/>
          <w:highlight w:val="none"/>
          <w:u w:val="none"/>
          <w:lang w:val="en-US" w:eastAsia="zh-CN"/>
        </w:rPr>
        <w:t>3月29日前，</w:t>
      </w:r>
      <w:r>
        <w:rPr>
          <w:rFonts w:hint="eastAsia" w:ascii="仿宋_GB2312" w:hAnsi="仿宋_GB2312" w:eastAsia="仿宋_GB2312" w:cs="仿宋_GB2312"/>
          <w:b/>
          <w:kern w:val="0"/>
          <w:sz w:val="32"/>
          <w:szCs w:val="32"/>
          <w:highlight w:val="none"/>
        </w:rPr>
        <w:t>各</w:t>
      </w:r>
      <w:r>
        <w:rPr>
          <w:rFonts w:hint="eastAsia" w:ascii="仿宋_GB2312" w:hAnsi="仿宋_GB2312" w:eastAsia="仿宋_GB2312" w:cs="仿宋_GB2312"/>
          <w:b/>
          <w:kern w:val="0"/>
          <w:sz w:val="32"/>
          <w:szCs w:val="32"/>
          <w:highlight w:val="none"/>
          <w:lang w:val="en-US" w:eastAsia="zh-CN"/>
        </w:rPr>
        <w:t>参与馆</w:t>
      </w:r>
      <w:r>
        <w:rPr>
          <w:rStyle w:val="4"/>
          <w:rFonts w:hint="eastAsia" w:ascii="仿宋_GB2312" w:hAnsi="仿宋_GB2312" w:eastAsia="仿宋_GB2312" w:cs="仿宋_GB2312"/>
          <w:color w:val="auto"/>
          <w:sz w:val="32"/>
          <w:highlight w:val="none"/>
          <w:u w:val="none"/>
          <w:lang w:val="en-US" w:eastAsia="zh-CN"/>
        </w:rPr>
        <w:t>将本辖区内各参与单位需要更新的“文旅知识卡”图文资料（详见附件3）汇总并提交至主办方邮箱，如2022-2023年曾经提交过且内容无更新则不需要重复提交。</w:t>
      </w:r>
    </w:p>
    <w:p>
      <w:pPr>
        <w:numPr>
          <w:ilvl w:val="255"/>
          <w:numId w:val="0"/>
        </w:numPr>
        <w:spacing w:line="560" w:lineRule="exact"/>
        <w:ind w:firstLine="640" w:firstLineChars="200"/>
        <w:jc w:val="left"/>
        <w:rPr>
          <w:rFonts w:hint="eastAsia" w:ascii="仿宋_GB2312" w:hAnsi="仿宋_GB2312" w:eastAsia="仿宋_GB2312" w:cs="仿宋_GB2312"/>
          <w:sz w:val="32"/>
          <w:lang w:eastAsia="zh-CN"/>
        </w:rPr>
      </w:pPr>
      <w:r>
        <w:rPr>
          <w:rStyle w:val="4"/>
          <w:rFonts w:ascii="仿宋_GB2312" w:hAnsi="仿宋_GB2312" w:eastAsia="仿宋_GB2312" w:cs="仿宋_GB2312"/>
          <w:color w:val="auto"/>
          <w:sz w:val="32"/>
          <w:highlight w:val="none"/>
          <w:u w:val="none"/>
        </w:rPr>
        <w:t>4月</w:t>
      </w:r>
      <w:r>
        <w:rPr>
          <w:rStyle w:val="4"/>
          <w:rFonts w:hint="eastAsia" w:ascii="仿宋_GB2312" w:hAnsi="仿宋_GB2312" w:eastAsia="仿宋_GB2312" w:cs="仿宋_GB2312"/>
          <w:color w:val="auto"/>
          <w:sz w:val="32"/>
          <w:highlight w:val="none"/>
          <w:u w:val="none"/>
          <w:lang w:val="en-US" w:eastAsia="zh-CN"/>
        </w:rPr>
        <w:t>8</w:t>
      </w:r>
      <w:r>
        <w:rPr>
          <w:rStyle w:val="4"/>
          <w:rFonts w:ascii="仿宋_GB2312" w:hAnsi="仿宋_GB2312" w:eastAsia="仿宋_GB2312" w:cs="仿宋_GB2312"/>
          <w:color w:val="auto"/>
          <w:sz w:val="32"/>
          <w:highlight w:val="none"/>
          <w:u w:val="none"/>
        </w:rPr>
        <w:t>日前，</w:t>
      </w:r>
      <w:r>
        <w:rPr>
          <w:rFonts w:hint="eastAsia" w:ascii="仿宋_GB2312" w:hAnsi="仿宋_GB2312" w:eastAsia="仿宋_GB2312" w:cs="仿宋_GB2312"/>
          <w:b/>
          <w:kern w:val="0"/>
          <w:sz w:val="32"/>
          <w:szCs w:val="32"/>
          <w:highlight w:val="none"/>
        </w:rPr>
        <w:t>各市图书馆学会或市图书馆</w:t>
      </w:r>
      <w:r>
        <w:rPr>
          <w:rStyle w:val="4"/>
          <w:rFonts w:hint="eastAsia" w:ascii="仿宋_GB2312" w:hAnsi="仿宋_GB2312" w:eastAsia="仿宋_GB2312" w:cs="仿宋_GB2312"/>
          <w:color w:val="auto"/>
          <w:sz w:val="32"/>
          <w:highlight w:val="none"/>
          <w:u w:val="none"/>
          <w:lang w:val="en-US" w:eastAsia="zh-CN"/>
        </w:rPr>
        <w:t>汇总整理本辖区内《</w:t>
      </w:r>
      <w:r>
        <w:rPr>
          <w:rStyle w:val="4"/>
          <w:rFonts w:hint="eastAsia" w:ascii="仿宋_GB2312" w:hAnsi="仿宋_GB2312" w:eastAsia="仿宋_GB2312" w:cs="仿宋_GB2312"/>
          <w:color w:val="auto"/>
          <w:sz w:val="32"/>
          <w:highlight w:val="none"/>
          <w:u w:val="none"/>
        </w:rPr>
        <w:t>2024</w:t>
      </w:r>
      <w:r>
        <w:rPr>
          <w:rStyle w:val="4"/>
          <w:rFonts w:hint="eastAsia" w:ascii="仿宋_GB2312" w:hAnsi="仿宋_GB2312" w:eastAsia="仿宋_GB2312" w:cs="仿宋_GB2312"/>
          <w:color w:val="auto"/>
          <w:sz w:val="32"/>
          <w:highlight w:val="none"/>
          <w:u w:val="none"/>
          <w:lang w:eastAsia="zh-CN"/>
        </w:rPr>
        <w:t>“</w:t>
      </w:r>
      <w:r>
        <w:rPr>
          <w:rStyle w:val="4"/>
          <w:rFonts w:hint="eastAsia" w:ascii="仿宋_GB2312" w:hAnsi="仿宋_GB2312" w:eastAsia="仿宋_GB2312" w:cs="仿宋_GB2312"/>
          <w:color w:val="auto"/>
          <w:sz w:val="32"/>
          <w:highlight w:val="none"/>
          <w:u w:val="none"/>
        </w:rPr>
        <w:t>行走粤读·手绘广东</w:t>
      </w:r>
      <w:r>
        <w:rPr>
          <w:rStyle w:val="4"/>
          <w:rFonts w:hint="eastAsia" w:ascii="仿宋_GB2312" w:hAnsi="仿宋_GB2312" w:eastAsia="仿宋_GB2312" w:cs="仿宋_GB2312"/>
          <w:color w:val="auto"/>
          <w:sz w:val="32"/>
          <w:highlight w:val="none"/>
          <w:u w:val="none"/>
          <w:lang w:eastAsia="zh-CN"/>
        </w:rPr>
        <w:t>”</w:t>
      </w:r>
      <w:r>
        <w:rPr>
          <w:rStyle w:val="4"/>
          <w:rFonts w:hint="eastAsia" w:ascii="仿宋_GB2312" w:hAnsi="仿宋_GB2312" w:eastAsia="仿宋_GB2312" w:cs="仿宋_GB2312"/>
          <w:color w:val="auto"/>
          <w:sz w:val="32"/>
          <w:highlight w:val="none"/>
          <w:u w:val="none"/>
          <w:lang w:val="en-US" w:eastAsia="zh-CN"/>
        </w:rPr>
        <w:t>阅读挑战赛文旅优惠券信息汇总表》（详见附件4）</w:t>
      </w:r>
      <w:r>
        <w:rPr>
          <w:rStyle w:val="4"/>
          <w:rFonts w:hint="eastAsia" w:ascii="仿宋_GB2312" w:hAnsi="仿宋_GB2312" w:eastAsia="仿宋_GB2312" w:cs="仿宋_GB2312"/>
          <w:color w:val="auto"/>
          <w:sz w:val="32"/>
          <w:highlight w:val="none"/>
          <w:u w:val="none"/>
        </w:rPr>
        <w:t>电子表格</w:t>
      </w:r>
      <w:r>
        <w:rPr>
          <w:rStyle w:val="4"/>
          <w:rFonts w:hint="eastAsia" w:ascii="仿宋_GB2312" w:hAnsi="仿宋_GB2312" w:eastAsia="仿宋_GB2312" w:cs="仿宋_GB2312"/>
          <w:color w:val="auto"/>
          <w:sz w:val="32"/>
          <w:highlight w:val="none"/>
          <w:u w:val="none"/>
          <w:lang w:val="en-US" w:eastAsia="zh-CN"/>
        </w:rPr>
        <w:t>与</w:t>
      </w:r>
      <w:r>
        <w:rPr>
          <w:rStyle w:val="4"/>
          <w:rFonts w:hint="eastAsia" w:ascii="仿宋_GB2312" w:hAnsi="仿宋_GB2312" w:eastAsia="仿宋_GB2312" w:cs="仿宋_GB2312"/>
          <w:color w:val="auto"/>
          <w:sz w:val="32"/>
          <w:highlight w:val="none"/>
          <w:u w:val="none"/>
        </w:rPr>
        <w:t>纸</w:t>
      </w:r>
      <w:r>
        <w:rPr>
          <w:rStyle w:val="4"/>
          <w:rFonts w:hint="eastAsia" w:ascii="仿宋_GB2312" w:hAnsi="仿宋_GB2312" w:eastAsia="仿宋_GB2312" w:cs="仿宋_GB2312"/>
          <w:color w:val="auto"/>
          <w:sz w:val="32"/>
          <w:u w:val="none"/>
        </w:rPr>
        <w:t>质盖章扫描件</w:t>
      </w:r>
      <w:r>
        <w:rPr>
          <w:rStyle w:val="4"/>
          <w:rFonts w:hint="eastAsia" w:ascii="仿宋_GB2312" w:hAnsi="仿宋_GB2312" w:eastAsia="仿宋_GB2312" w:cs="仿宋_GB2312"/>
          <w:color w:val="auto"/>
          <w:sz w:val="32"/>
          <w:u w:val="none"/>
          <w:lang w:eastAsia="zh-CN"/>
        </w:rPr>
        <w:t>，</w:t>
      </w:r>
      <w:r>
        <w:rPr>
          <w:rStyle w:val="4"/>
          <w:rFonts w:hint="eastAsia" w:ascii="仿宋_GB2312" w:hAnsi="仿宋_GB2312" w:eastAsia="仿宋_GB2312" w:cs="仿宋_GB2312"/>
          <w:color w:val="auto"/>
          <w:sz w:val="32"/>
          <w:u w:val="none"/>
          <w:lang w:val="en-US" w:eastAsia="zh-CN"/>
        </w:rPr>
        <w:t>并提交</w:t>
      </w:r>
      <w:r>
        <w:rPr>
          <w:rStyle w:val="4"/>
          <w:rFonts w:hint="eastAsia" w:ascii="仿宋_GB2312" w:hAnsi="仿宋_GB2312" w:eastAsia="仿宋_GB2312" w:cs="仿宋_GB2312"/>
          <w:color w:val="auto"/>
          <w:sz w:val="32"/>
          <w:u w:val="none"/>
        </w:rPr>
        <w:t>至主办方</w:t>
      </w:r>
      <w:r>
        <w:rPr>
          <w:rStyle w:val="4"/>
          <w:rFonts w:hint="eastAsia" w:ascii="仿宋_GB2312" w:hAnsi="仿宋_GB2312" w:eastAsia="仿宋_GB2312" w:cs="仿宋_GB2312"/>
          <w:color w:val="auto"/>
          <w:sz w:val="32"/>
          <w:u w:val="none"/>
          <w:lang w:val="en-US" w:eastAsia="zh-CN"/>
        </w:rPr>
        <w:t>邮箱</w:t>
      </w:r>
      <w:r>
        <w:rPr>
          <w:rStyle w:val="4"/>
          <w:rFonts w:hint="eastAsia" w:ascii="仿宋_GB2312" w:hAnsi="仿宋_GB2312" w:eastAsia="仿宋_GB2312" w:cs="仿宋_GB2312"/>
          <w:color w:val="auto"/>
          <w:sz w:val="32"/>
          <w:u w:val="none"/>
          <w:lang w:eastAsia="zh-CN"/>
        </w:rPr>
        <w:t>。</w:t>
      </w:r>
    </w:p>
    <w:p>
      <w:pPr>
        <w:numPr>
          <w:ilvl w:val="255"/>
          <w:numId w:val="0"/>
        </w:numPr>
        <w:spacing w:line="560" w:lineRule="exact"/>
        <w:ind w:firstLine="640" w:firstLineChars="200"/>
        <w:jc w:val="left"/>
        <w:rPr>
          <w:rFonts w:hint="eastAsia" w:ascii="仿宋_GB2312" w:hAnsi="仿宋_GB2312" w:eastAsia="仿宋_GB2312" w:cs="仿宋_GB2312"/>
          <w:sz w:val="32"/>
          <w:lang w:eastAsia="zh-CN"/>
        </w:rPr>
      </w:pPr>
      <w:r>
        <w:rPr>
          <w:rFonts w:ascii="仿宋_GB2312" w:hAnsi="仿宋_GB2312" w:eastAsia="仿宋_GB2312" w:cs="仿宋_GB2312"/>
          <w:sz w:val="32"/>
          <w:highlight w:val="none"/>
        </w:rPr>
        <w:t>4月</w:t>
      </w:r>
      <w:r>
        <w:rPr>
          <w:rFonts w:hint="eastAsia" w:ascii="仿宋_GB2312" w:hAnsi="仿宋_GB2312" w:eastAsia="仿宋_GB2312" w:cs="仿宋_GB2312"/>
          <w:sz w:val="32"/>
          <w:highlight w:val="none"/>
          <w:lang w:val="en-US" w:eastAsia="zh-CN"/>
        </w:rPr>
        <w:t>15</w:t>
      </w:r>
      <w:r>
        <w:rPr>
          <w:rFonts w:ascii="仿宋_GB2312" w:hAnsi="仿宋_GB2312" w:eastAsia="仿宋_GB2312" w:cs="仿宋_GB2312"/>
          <w:sz w:val="32"/>
          <w:highlight w:val="none"/>
        </w:rPr>
        <w:t>日前，</w:t>
      </w:r>
      <w:r>
        <w:rPr>
          <w:rFonts w:hint="eastAsia" w:ascii="仿宋_GB2312" w:hAnsi="仿宋_GB2312" w:eastAsia="仿宋_GB2312" w:cs="仿宋_GB2312"/>
          <w:b/>
          <w:bCs/>
          <w:sz w:val="32"/>
        </w:rPr>
        <w:t>主办</w:t>
      </w:r>
      <w:r>
        <w:rPr>
          <w:rFonts w:hint="eastAsia" w:ascii="仿宋_GB2312" w:hAnsi="仿宋_GB2312" w:eastAsia="仿宋_GB2312" w:cs="仿宋_GB2312"/>
          <w:b/>
          <w:bCs/>
          <w:sz w:val="32"/>
          <w:lang w:val="en-US" w:eastAsia="zh-CN"/>
        </w:rPr>
        <w:t>单位</w:t>
      </w:r>
      <w:r>
        <w:rPr>
          <w:rFonts w:hint="eastAsia" w:ascii="仿宋_GB2312" w:hAnsi="仿宋_GB2312" w:eastAsia="仿宋_GB2312" w:cs="仿宋_GB2312"/>
          <w:sz w:val="32"/>
          <w:lang w:val="en-US" w:eastAsia="zh-CN"/>
        </w:rPr>
        <w:t>完成大赛宣传资料，包括活动海报、宣传单张等宣传物料设计</w:t>
      </w:r>
      <w:r>
        <w:rPr>
          <w:rFonts w:hint="eastAsia" w:ascii="仿宋_GB2312" w:hAnsi="仿宋_GB2312" w:eastAsia="仿宋_GB2312" w:cs="仿宋_GB2312"/>
          <w:sz w:val="32"/>
        </w:rPr>
        <w:t>，分享各参与单位发布使用</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邮寄“手绘广东”物料至各市图书馆学会或市图书馆</w:t>
      </w:r>
      <w:r>
        <w:rPr>
          <w:rFonts w:hint="eastAsia" w:ascii="仿宋_GB2312" w:hAnsi="仿宋_GB2312" w:eastAsia="仿宋_GB2312" w:cs="仿宋_GB2312"/>
          <w:sz w:val="32"/>
          <w:lang w:eastAsia="zh-CN"/>
        </w:rPr>
        <w:t>。</w:t>
      </w:r>
    </w:p>
    <w:p>
      <w:pPr>
        <w:numPr>
          <w:ilvl w:val="255"/>
          <w:numId w:val="0"/>
        </w:numPr>
        <w:spacing w:line="560" w:lineRule="exact"/>
        <w:ind w:firstLine="640" w:firstLineChars="200"/>
        <w:jc w:val="left"/>
        <w:rPr>
          <w:rFonts w:hint="default" w:eastAsia="仿宋_GB2312"/>
          <w:b w:val="0"/>
          <w:bCs w:val="0"/>
          <w:lang w:val="en-US" w:eastAsia="zh-CN"/>
        </w:rPr>
      </w:pPr>
      <w:r>
        <w:rPr>
          <w:rFonts w:hint="eastAsia" w:ascii="仿宋_GB2312" w:hAnsi="仿宋_GB2312" w:eastAsia="仿宋_GB2312" w:cs="仿宋_GB2312"/>
          <w:b w:val="0"/>
          <w:bCs w:val="0"/>
          <w:sz w:val="32"/>
          <w:lang w:val="en-US" w:eastAsia="zh-CN"/>
        </w:rPr>
        <w:t>4月16日前，</w:t>
      </w:r>
      <w:r>
        <w:rPr>
          <w:rFonts w:hint="eastAsia" w:ascii="仿宋_GB2312" w:hAnsi="仿宋_GB2312" w:eastAsia="仿宋_GB2312" w:cs="仿宋_GB2312"/>
          <w:b/>
          <w:kern w:val="0"/>
          <w:sz w:val="32"/>
          <w:szCs w:val="32"/>
        </w:rPr>
        <w:t>各市图书馆学会或市图书馆</w:t>
      </w:r>
      <w:r>
        <w:rPr>
          <w:rFonts w:hint="eastAsia" w:ascii="仿宋_GB2312" w:hAnsi="仿宋_GB2312" w:eastAsia="仿宋_GB2312" w:cs="仿宋_GB2312"/>
          <w:b w:val="0"/>
          <w:bCs w:val="0"/>
          <w:kern w:val="0"/>
          <w:sz w:val="32"/>
          <w:szCs w:val="32"/>
          <w:lang w:val="en-US" w:eastAsia="zh-CN"/>
        </w:rPr>
        <w:t>提交本辖区内“手绘广东”集章规则及指引至主办方邮箱。</w:t>
      </w:r>
    </w:p>
    <w:p>
      <w:pPr>
        <w:numPr>
          <w:ilvl w:val="255"/>
          <w:numId w:val="0"/>
        </w:numPr>
        <w:spacing w:line="560" w:lineRule="exact"/>
        <w:ind w:firstLine="640" w:firstLineChars="200"/>
        <w:jc w:val="left"/>
        <w:rPr>
          <w:rFonts w:hint="eastAsia" w:ascii="仿宋_GB2312" w:hAnsi="仿宋_GB2312" w:eastAsia="仿宋_GB2312" w:cs="仿宋_GB2312"/>
          <w:sz w:val="32"/>
        </w:rPr>
      </w:pPr>
      <w:r>
        <w:rPr>
          <w:rFonts w:ascii="仿宋_GB2312" w:hAnsi="仿宋_GB2312" w:eastAsia="仿宋_GB2312" w:cs="仿宋_GB2312"/>
          <w:sz w:val="32"/>
          <w:highlight w:val="none"/>
        </w:rPr>
        <w:t>4月</w:t>
      </w:r>
      <w:r>
        <w:rPr>
          <w:rFonts w:hint="eastAsia" w:ascii="仿宋_GB2312" w:hAnsi="仿宋_GB2312" w:eastAsia="仿宋_GB2312" w:cs="仿宋_GB2312"/>
          <w:sz w:val="32"/>
          <w:highlight w:val="none"/>
          <w:lang w:val="en-US" w:eastAsia="zh-CN"/>
        </w:rPr>
        <w:t>19</w:t>
      </w:r>
      <w:r>
        <w:rPr>
          <w:rFonts w:ascii="仿宋_GB2312" w:hAnsi="仿宋_GB2312" w:eastAsia="仿宋_GB2312" w:cs="仿宋_GB2312"/>
          <w:sz w:val="32"/>
          <w:highlight w:val="none"/>
        </w:rPr>
        <w:t>日</w:t>
      </w:r>
      <w:r>
        <w:rPr>
          <w:rFonts w:hint="eastAsia" w:ascii="仿宋_GB2312" w:hAnsi="仿宋_GB2312" w:eastAsia="仿宋_GB2312" w:cs="仿宋_GB2312"/>
          <w:sz w:val="32"/>
          <w:highlight w:val="none"/>
          <w:lang w:val="en-US" w:eastAsia="zh-CN"/>
        </w:rPr>
        <w:t>-5月31日</w:t>
      </w:r>
      <w:r>
        <w:rPr>
          <w:rFonts w:ascii="仿宋_GB2312" w:hAnsi="仿宋_GB2312" w:eastAsia="仿宋_GB2312" w:cs="仿宋_GB2312"/>
          <w:sz w:val="32"/>
          <w:highlight w:val="none"/>
        </w:rPr>
        <w:t>，</w:t>
      </w:r>
      <w:r>
        <w:rPr>
          <w:rFonts w:hint="eastAsia" w:ascii="仿宋_GB2312" w:hAnsi="仿宋_GB2312" w:eastAsia="仿宋_GB2312" w:cs="仿宋_GB2312"/>
          <w:b/>
          <w:bCs/>
          <w:sz w:val="32"/>
          <w:highlight w:val="none"/>
          <w:lang w:val="en-US" w:eastAsia="zh-CN"/>
        </w:rPr>
        <w:t>各参与单位</w:t>
      </w:r>
      <w:r>
        <w:rPr>
          <w:rFonts w:hint="eastAsia" w:ascii="仿宋_GB2312" w:hAnsi="仿宋_GB2312" w:eastAsia="仿宋_GB2312" w:cs="仿宋_GB2312"/>
          <w:sz w:val="32"/>
          <w:highlight w:val="none"/>
          <w:lang w:val="en-US" w:eastAsia="zh-CN"/>
        </w:rPr>
        <w:t>组织开展</w:t>
      </w:r>
      <w:r>
        <w:rPr>
          <w:rFonts w:hint="eastAsia" w:ascii="仿宋_GB2312" w:hAnsi="仿宋_GB2312" w:eastAsia="仿宋_GB2312" w:cs="仿宋_GB2312"/>
          <w:sz w:val="32"/>
        </w:rPr>
        <w:t>比赛</w:t>
      </w:r>
      <w:r>
        <w:rPr>
          <w:rFonts w:hint="eastAsia" w:ascii="仿宋_GB2312" w:hAnsi="仿宋_GB2312" w:eastAsia="仿宋_GB2312" w:cs="仿宋_GB2312"/>
          <w:sz w:val="32"/>
          <w:lang w:val="en-US" w:eastAsia="zh-CN"/>
        </w:rPr>
        <w:t>活动，做好活动资料采集；</w:t>
      </w:r>
    </w:p>
    <w:p>
      <w:pPr>
        <w:numPr>
          <w:ilvl w:val="255"/>
          <w:numId w:val="0"/>
        </w:numPr>
        <w:spacing w:line="560" w:lineRule="exact"/>
        <w:ind w:firstLine="640" w:firstLineChars="20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6月15日前，</w:t>
      </w:r>
      <w:r>
        <w:rPr>
          <w:rFonts w:hint="eastAsia" w:ascii="仿宋_GB2312" w:hAnsi="仿宋_GB2312" w:eastAsia="仿宋_GB2312" w:cs="仿宋_GB2312"/>
          <w:b/>
          <w:bCs/>
          <w:sz w:val="32"/>
          <w:lang w:val="en-US" w:eastAsia="zh-CN"/>
        </w:rPr>
        <w:t>各</w:t>
      </w:r>
      <w:r>
        <w:rPr>
          <w:rFonts w:hint="eastAsia" w:ascii="仿宋_GB2312" w:hAnsi="仿宋_GB2312" w:eastAsia="仿宋_GB2312" w:cs="仿宋_GB2312"/>
          <w:b/>
          <w:bCs/>
          <w:kern w:val="0"/>
          <w:sz w:val="32"/>
          <w:szCs w:val="32"/>
        </w:rPr>
        <w:t>市图书馆学会或市图书馆</w:t>
      </w:r>
      <w:r>
        <w:rPr>
          <w:rFonts w:hint="eastAsia" w:ascii="仿宋_GB2312" w:hAnsi="仿宋_GB2312" w:eastAsia="仿宋_GB2312" w:cs="仿宋_GB2312"/>
          <w:kern w:val="0"/>
          <w:sz w:val="32"/>
          <w:szCs w:val="32"/>
          <w:lang w:val="en-US" w:eastAsia="zh-CN"/>
        </w:rPr>
        <w:t>汇总本辖区内各参与单位活动数据（含图片资料）并报送至主办方</w:t>
      </w:r>
      <w:r>
        <w:rPr>
          <w:rFonts w:hint="eastAsia" w:ascii="仿宋_GB2312" w:hAnsi="仿宋_GB2312" w:eastAsia="仿宋_GB2312" w:cs="仿宋_GB2312"/>
          <w:sz w:val="32"/>
          <w:lang w:val="en-US" w:eastAsia="zh-CN"/>
        </w:rPr>
        <w:t>；</w:t>
      </w:r>
    </w:p>
    <w:p>
      <w:pPr>
        <w:numPr>
          <w:ilvl w:val="255"/>
          <w:numId w:val="0"/>
        </w:numPr>
        <w:spacing w:line="560" w:lineRule="exact"/>
        <w:ind w:firstLine="640" w:firstLineChars="20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6月30日前，</w:t>
      </w:r>
      <w:r>
        <w:rPr>
          <w:rFonts w:hint="eastAsia" w:ascii="仿宋_GB2312" w:hAnsi="仿宋_GB2312" w:eastAsia="仿宋_GB2312" w:cs="仿宋_GB2312"/>
          <w:b/>
          <w:bCs/>
          <w:sz w:val="32"/>
          <w:lang w:val="en-US" w:eastAsia="zh-CN"/>
        </w:rPr>
        <w:t>主办单位</w:t>
      </w:r>
      <w:r>
        <w:rPr>
          <w:rFonts w:hint="eastAsia" w:ascii="仿宋_GB2312" w:hAnsi="仿宋_GB2312" w:eastAsia="仿宋_GB2312" w:cs="仿宋_GB2312"/>
          <w:sz w:val="32"/>
          <w:lang w:val="en-US" w:eastAsia="zh-CN"/>
        </w:rPr>
        <w:t>完成优秀组织单位、星级达人评选，公布获奖名单。</w:t>
      </w:r>
    </w:p>
    <w:p>
      <w:pPr>
        <w:spacing w:line="560" w:lineRule="exact"/>
        <w:ind w:firstLine="640" w:firstLineChars="200"/>
        <w:rPr>
          <w:rFonts w:ascii="黑体" w:hAnsi="黑体" w:eastAsia="黑体"/>
          <w:sz w:val="32"/>
        </w:rPr>
      </w:pPr>
      <w:r>
        <w:rPr>
          <w:rFonts w:hint="eastAsia" w:ascii="黑体" w:hAnsi="黑体" w:eastAsia="黑体"/>
          <w:sz w:val="32"/>
        </w:rPr>
        <w:t>七、参赛形式</w:t>
      </w:r>
    </w:p>
    <w:p>
      <w:pPr>
        <w:spacing w:line="56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大赛共设两个环节：（1）线上“行走粤读”知识竞答，（2）线下“手绘广东”集章活动。</w:t>
      </w:r>
    </w:p>
    <w:p>
      <w:pPr>
        <w:spacing w:line="560" w:lineRule="exact"/>
        <w:ind w:left="631"/>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lang w:val="en-US" w:eastAsia="zh-CN"/>
        </w:rPr>
        <w:t>一</w:t>
      </w: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rPr>
        <w:t>参赛入口</w:t>
      </w:r>
    </w:p>
    <w:p>
      <w:pPr>
        <w:spacing w:line="56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rPr>
        <w:t>参与用户通过搜索“行走粤读”小程序或扫描大赛二维码进入</w:t>
      </w:r>
      <w:r>
        <w:rPr>
          <w:rFonts w:hint="default" w:ascii="仿宋_GB2312" w:hAnsi="仿宋_GB2312" w:eastAsia="仿宋_GB2312"/>
          <w:sz w:val="32"/>
          <w:lang w:val="en-US"/>
        </w:rPr>
        <w:t>比</w:t>
      </w:r>
      <w:r>
        <w:rPr>
          <w:rFonts w:hint="eastAsia" w:ascii="仿宋_GB2312" w:hAnsi="仿宋_GB2312" w:eastAsia="仿宋_GB2312"/>
          <w:sz w:val="32"/>
        </w:rPr>
        <w:t>赛平台，</w:t>
      </w:r>
      <w:r>
        <w:rPr>
          <w:rFonts w:hint="eastAsia" w:ascii="仿宋_GB2312" w:hAnsi="仿宋_GB2312" w:eastAsia="仿宋_GB2312"/>
          <w:sz w:val="32"/>
          <w:lang w:val="en-US" w:eastAsia="zh-CN"/>
        </w:rPr>
        <w:t>根据提示开通/绑定</w:t>
      </w:r>
      <w:r>
        <w:rPr>
          <w:rFonts w:hint="eastAsia" w:ascii="仿宋_GB2312" w:hAnsi="仿宋_GB2312" w:eastAsia="仿宋_GB2312"/>
          <w:sz w:val="32"/>
        </w:rPr>
        <w:t>“粤读通”</w:t>
      </w:r>
      <w:r>
        <w:rPr>
          <w:rFonts w:hint="eastAsia" w:ascii="仿宋_GB2312" w:hAnsi="仿宋_GB2312" w:eastAsia="仿宋_GB2312"/>
          <w:sz w:val="32"/>
          <w:lang w:val="en-US" w:eastAsia="zh-CN"/>
        </w:rPr>
        <w:t>账号</w:t>
      </w:r>
      <w:r>
        <w:rPr>
          <w:rFonts w:hint="eastAsia" w:ascii="仿宋_GB2312" w:hAnsi="仿宋_GB2312" w:eastAsia="仿宋_GB2312"/>
          <w:sz w:val="32"/>
        </w:rPr>
        <w:t>获取</w:t>
      </w:r>
      <w:r>
        <w:rPr>
          <w:rFonts w:hint="eastAsia" w:ascii="仿宋_GB2312" w:hAnsi="仿宋_GB2312" w:eastAsia="仿宋_GB2312"/>
          <w:sz w:val="32"/>
          <w:lang w:val="en-US" w:eastAsia="zh-CN"/>
        </w:rPr>
        <w:t>参赛</w:t>
      </w:r>
      <w:r>
        <w:rPr>
          <w:rFonts w:hint="eastAsia" w:ascii="仿宋_GB2312" w:hAnsi="仿宋_GB2312" w:eastAsia="仿宋_GB2312"/>
          <w:sz w:val="32"/>
        </w:rPr>
        <w:t>资格，选择“所属组织单位”，</w:t>
      </w:r>
      <w:r>
        <w:rPr>
          <w:rFonts w:hint="eastAsia" w:ascii="仿宋_GB2312" w:hAnsi="仿宋_GB2312" w:eastAsia="仿宋_GB2312"/>
          <w:sz w:val="32"/>
          <w:lang w:val="en-US" w:eastAsia="zh-CN"/>
        </w:rPr>
        <w:t>即可</w:t>
      </w:r>
      <w:r>
        <w:rPr>
          <w:rFonts w:hint="eastAsia" w:ascii="仿宋_GB2312" w:hAnsi="仿宋_GB2312" w:eastAsia="仿宋_GB2312"/>
          <w:sz w:val="32"/>
          <w:lang w:eastAsia="zh-CN"/>
        </w:rPr>
        <w:t>参与大赛</w:t>
      </w:r>
      <w:r>
        <w:rPr>
          <w:rFonts w:hint="eastAsia" w:ascii="仿宋_GB2312" w:hAnsi="仿宋_GB2312" w:eastAsia="仿宋_GB2312"/>
          <w:sz w:val="32"/>
        </w:rPr>
        <w:t>。</w:t>
      </w:r>
    </w:p>
    <w:p>
      <w:pPr>
        <w:numPr>
          <w:ilvl w:val="-1"/>
          <w:numId w:val="0"/>
        </w:numPr>
        <w:spacing w:line="560" w:lineRule="exact"/>
        <w:ind w:firstLine="640" w:firstLineChars="200"/>
        <w:rPr>
          <w:rFonts w:hint="eastAsia" w:ascii="楷体_GB2312" w:hAnsi="楷体_GB2312" w:eastAsia="楷体_GB2312" w:cs="楷体_GB2312"/>
          <w:b w:val="0"/>
          <w:bCs w:val="0"/>
          <w:sz w:val="32"/>
        </w:rPr>
      </w:pP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lang w:val="en-US" w:eastAsia="zh-CN"/>
        </w:rPr>
        <w:t>二</w:t>
      </w:r>
      <w:r>
        <w:rPr>
          <w:rFonts w:hint="eastAsia" w:ascii="楷体_GB2312" w:hAnsi="楷体_GB2312" w:eastAsia="楷体_GB2312" w:cs="楷体_GB2312"/>
          <w:b w:val="0"/>
          <w:bCs w:val="0"/>
          <w:sz w:val="32"/>
          <w:lang w:eastAsia="zh-CN"/>
        </w:rPr>
        <w:t>）</w:t>
      </w:r>
      <w:r>
        <w:rPr>
          <w:rFonts w:hint="eastAsia" w:ascii="楷体_GB2312" w:hAnsi="楷体_GB2312" w:eastAsia="楷体_GB2312" w:cs="楷体_GB2312"/>
          <w:b w:val="0"/>
          <w:bCs w:val="0"/>
          <w:sz w:val="32"/>
        </w:rPr>
        <w:t>参赛规则</w:t>
      </w:r>
    </w:p>
    <w:p>
      <w:pPr>
        <w:numPr>
          <w:ilvl w:val="0"/>
          <w:numId w:val="0"/>
        </w:numPr>
        <w:spacing w:line="560" w:lineRule="exact"/>
        <w:ind w:firstLine="643" w:firstLineChars="200"/>
        <w:rPr>
          <w:rFonts w:hint="eastAsia" w:ascii="楷体_GB2312" w:hAnsi="楷体_GB2312" w:eastAsia="楷体_GB2312" w:cs="楷体_GB2312"/>
          <w:b/>
          <w:bCs/>
          <w:sz w:val="32"/>
        </w:rPr>
      </w:pPr>
      <w:r>
        <w:rPr>
          <w:rFonts w:hint="eastAsia" w:ascii="楷体_GB2312" w:hAnsi="楷体_GB2312" w:eastAsia="楷体_GB2312" w:cs="楷体_GB2312"/>
          <w:b/>
          <w:bCs/>
          <w:sz w:val="32"/>
          <w:lang w:val="en-US" w:eastAsia="zh-CN"/>
        </w:rPr>
        <w:t>1.</w:t>
      </w:r>
      <w:r>
        <w:rPr>
          <w:rFonts w:hint="eastAsia" w:ascii="仿宋_GB2312" w:hAnsi="仿宋_GB2312" w:eastAsia="仿宋_GB2312"/>
          <w:b/>
          <w:bCs/>
          <w:sz w:val="32"/>
          <w:lang w:val="en-US" w:eastAsia="zh-CN"/>
        </w:rPr>
        <w:t>线上“行走粤读”知识竞答</w:t>
      </w:r>
    </w:p>
    <w:p>
      <w:pPr>
        <w:numPr>
          <w:ilvl w:val="-1"/>
          <w:numId w:val="0"/>
        </w:numPr>
        <w:spacing w:line="56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（1）用户在“行走粤读”</w:t>
      </w:r>
      <w:r>
        <w:rPr>
          <w:rFonts w:hint="eastAsia" w:ascii="仿宋_GB2312" w:hAnsi="仿宋_GB2312" w:eastAsia="仿宋_GB2312"/>
          <w:sz w:val="32"/>
        </w:rPr>
        <w:t>地图</w:t>
      </w:r>
      <w:r>
        <w:rPr>
          <w:rFonts w:hint="eastAsia" w:ascii="仿宋_GB2312" w:hAnsi="仿宋_GB2312" w:eastAsia="仿宋_GB2312"/>
          <w:sz w:val="32"/>
          <w:lang w:val="en-US" w:eastAsia="zh-CN"/>
        </w:rPr>
        <w:t>中，选择任一城市开启城市地图。</w:t>
      </w:r>
    </w:p>
    <w:p>
      <w:pPr>
        <w:numPr>
          <w:ilvl w:val="-1"/>
          <w:numId w:val="0"/>
        </w:numPr>
        <w:spacing w:line="56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（2）进入城市地图后，用户通过答题进行每日“行走”，累积行走积分，点亮城市图标。</w:t>
      </w:r>
    </w:p>
    <w:p>
      <w:pPr>
        <w:numPr>
          <w:ilvl w:val="-1"/>
          <w:numId w:val="0"/>
        </w:numPr>
        <w:spacing w:line="56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（3）凭行走积分获文旅优惠券抽取机会，每1个积分可获1次机会。</w:t>
      </w:r>
    </w:p>
    <w:p>
      <w:pPr>
        <w:numPr>
          <w:ilvl w:val="-1"/>
          <w:numId w:val="0"/>
        </w:numPr>
        <w:spacing w:line="56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（4）点亮21个城市图标即为通关，通关后可获得</w:t>
      </w:r>
      <w:r>
        <w:rPr>
          <w:rFonts w:hint="eastAsia" w:ascii="仿宋_GB2312" w:hAnsi="仿宋_GB2312" w:eastAsia="仿宋_GB2312"/>
          <w:b/>
          <w:bCs/>
          <w:sz w:val="32"/>
          <w:lang w:val="en-US" w:eastAsia="zh-CN"/>
        </w:rPr>
        <w:t>电子参赛证书</w:t>
      </w:r>
      <w:r>
        <w:rPr>
          <w:rFonts w:hint="eastAsia" w:ascii="仿宋_GB2312" w:hAnsi="仿宋_GB2312" w:eastAsia="仿宋_GB2312"/>
          <w:sz w:val="32"/>
          <w:lang w:val="en-US" w:eastAsia="zh-CN"/>
        </w:rPr>
        <w:t>。</w:t>
      </w:r>
    </w:p>
    <w:p>
      <w:pPr>
        <w:numPr>
          <w:ilvl w:val="-1"/>
          <w:numId w:val="0"/>
        </w:numPr>
        <w:spacing w:line="56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b/>
          <w:bCs/>
          <w:sz w:val="32"/>
          <w:lang w:val="en-US" w:eastAsia="zh-CN"/>
        </w:rPr>
        <w:t>2.线下</w:t>
      </w:r>
      <w:r>
        <w:rPr>
          <w:rFonts w:hint="eastAsia" w:ascii="仿宋_GB2312" w:hAnsi="仿宋_GB2312" w:eastAsia="仿宋_GB2312" w:cs="仿宋_GB2312"/>
          <w:b/>
          <w:bCs/>
          <w:sz w:val="32"/>
          <w:szCs w:val="32"/>
          <w:lang w:val="en-US" w:eastAsia="zh-CN"/>
        </w:rPr>
        <w:t>“手绘广东”集章活动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sz w:val="32"/>
          <w:szCs w:val="32"/>
          <w:lang w:val="en-US" w:eastAsia="zh-CN"/>
        </w:rPr>
        <w:t>用户根据当地组织单位发布的集章活动指引，到指定地点进行集章。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登录“行走粤读”小程序点击参与“手绘广东”集章活动，上传参与集章活动的打卡照，可获得</w:t>
      </w:r>
      <w:r>
        <w:rPr>
          <w:rFonts w:hint="eastAsia" w:ascii="仿宋_GB2312" w:hAnsi="仿宋_GB2312" w:eastAsia="仿宋_GB2312" w:cs="仿宋_GB2312"/>
          <w:b/>
          <w:bCs/>
          <w:sz w:val="32"/>
          <w:szCs w:val="32"/>
          <w:lang w:val="en-US" w:eastAsia="zh-CN"/>
        </w:rPr>
        <w:t>电子参赛证书</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3</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sz w:val="32"/>
          <w:szCs w:val="32"/>
          <w:lang w:val="en-US" w:eastAsia="zh-CN"/>
        </w:rPr>
        <w:t>打卡照要求：用户须手持盖章卡或盖章纸与当地文旅景点标识进行合影；打卡照须为原创，禁止盗用他人作品，禁止上传不合要求的作品。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打卡照上传须知：用户凡按照大赛要求上传作品，即视为同意无偿授权本活动各组织机构（主办、承办、支持及有关组织单位）将其作品用于非盈利性/公益用途，包括但不限于以单独或汇编形式的线上及线下展播、媒体报道、网络推广。</w:t>
      </w:r>
    </w:p>
    <w:p>
      <w:pPr>
        <w:spacing w:line="560" w:lineRule="exact"/>
        <w:ind w:left="0" w:leftChars="0" w:firstLine="640" w:firstLineChars="200"/>
        <w:rPr>
          <w:rFonts w:hint="eastAsia" w:ascii="黑体" w:hAnsi="黑体" w:eastAsia="黑体" w:cs="黑体"/>
          <w:b w:val="0"/>
          <w:bCs w:val="0"/>
          <w:sz w:val="32"/>
        </w:rPr>
      </w:pPr>
      <w:r>
        <w:rPr>
          <w:rFonts w:hint="eastAsia" w:ascii="黑体" w:hAnsi="黑体" w:eastAsia="黑体" w:cs="黑体"/>
          <w:b w:val="0"/>
          <w:bCs w:val="0"/>
          <w:sz w:val="32"/>
          <w:lang w:val="en-US" w:eastAsia="zh-CN"/>
        </w:rPr>
        <w:t>八、</w:t>
      </w:r>
      <w:r>
        <w:rPr>
          <w:rFonts w:hint="eastAsia" w:ascii="黑体" w:hAnsi="黑体" w:eastAsia="黑体" w:cs="黑体"/>
          <w:b w:val="0"/>
          <w:bCs w:val="0"/>
          <w:sz w:val="32"/>
        </w:rPr>
        <w:t>奖项设置</w:t>
      </w:r>
    </w:p>
    <w:p>
      <w:pPr>
        <w:numPr>
          <w:ilvl w:val="-1"/>
          <w:numId w:val="0"/>
        </w:numPr>
        <w:spacing w:line="560" w:lineRule="exact"/>
        <w:ind w:left="0" w:leftChars="0" w:firstLine="640" w:firstLineChars="200"/>
        <w:rPr>
          <w:rFonts w:hint="default" w:ascii="仿宋_GB2312" w:hAnsi="仿宋_GB2312" w:eastAsia="仿宋_GB2312"/>
          <w:sz w:val="32"/>
          <w:lang w:val="en-US" w:eastAsia="zh-CN"/>
        </w:rPr>
      </w:pPr>
      <w:r>
        <w:rPr>
          <w:rFonts w:hint="eastAsia" w:ascii="楷体_GB2312" w:hAnsi="楷体_GB2312" w:eastAsia="楷体_GB2312" w:cs="楷体_GB2312"/>
          <w:sz w:val="32"/>
          <w:lang w:val="en-US" w:eastAsia="zh-CN"/>
        </w:rPr>
        <w:t>（一）面向参赛用户</w:t>
      </w:r>
    </w:p>
    <w:p>
      <w:pPr>
        <w:numPr>
          <w:ilvl w:val="-1"/>
          <w:numId w:val="0"/>
        </w:numPr>
        <w:spacing w:line="560" w:lineRule="exact"/>
        <w:ind w:left="0" w:leftChars="0"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根据用户参与“行走粤读”知识竞答的行走积分、行走时长等，综合评选“行走粤读”知识达人：</w:t>
      </w:r>
    </w:p>
    <w:p>
      <w:pPr>
        <w:numPr>
          <w:ilvl w:val="-1"/>
          <w:numId w:val="0"/>
        </w:numPr>
        <w:spacing w:line="560" w:lineRule="exact"/>
        <w:ind w:left="0" w:leftChars="0" w:firstLine="640" w:firstLineChars="200"/>
        <w:rPr>
          <w:rFonts w:hint="default" w:ascii="仿宋_GB2312" w:hAnsi="仿宋_GB2312" w:eastAsia="仿宋_GB2312"/>
          <w:sz w:val="32"/>
          <w:lang w:val="en-US"/>
        </w:rPr>
      </w:pPr>
      <w:r>
        <w:rPr>
          <w:rFonts w:hint="eastAsia" w:ascii="仿宋_GB2312" w:hAnsi="仿宋_GB2312" w:eastAsia="仿宋_GB2312"/>
          <w:sz w:val="32"/>
        </w:rPr>
        <w:t>金星达人，</w:t>
      </w:r>
      <w:r>
        <w:rPr>
          <w:rFonts w:hint="eastAsia" w:ascii="仿宋_GB2312" w:hAnsi="仿宋_GB2312" w:eastAsia="仿宋_GB2312"/>
          <w:sz w:val="32"/>
          <w:lang w:val="en-US" w:eastAsia="zh-CN"/>
        </w:rPr>
        <w:t>2</w:t>
      </w:r>
      <w:r>
        <w:rPr>
          <w:rFonts w:hint="eastAsia" w:ascii="仿宋_GB2312" w:hAnsi="仿宋_GB2312" w:eastAsia="仿宋_GB2312"/>
          <w:sz w:val="32"/>
        </w:rPr>
        <w:t>名，</w:t>
      </w:r>
      <w:r>
        <w:rPr>
          <w:rFonts w:hint="eastAsia" w:ascii="仿宋_GB2312" w:hAnsi="仿宋_GB2312" w:eastAsia="仿宋_GB2312"/>
          <w:sz w:val="32"/>
          <w:lang w:val="en-US" w:eastAsia="zh-CN"/>
        </w:rPr>
        <w:t>获</w:t>
      </w:r>
      <w:r>
        <w:rPr>
          <w:rFonts w:hint="eastAsia" w:ascii="仿宋_GB2312" w:hAnsi="仿宋_GB2312" w:eastAsia="仿宋_GB2312"/>
          <w:sz w:val="32"/>
        </w:rPr>
        <w:t>价值500元</w:t>
      </w:r>
      <w:r>
        <w:rPr>
          <w:rFonts w:hint="eastAsia" w:ascii="仿宋_GB2312" w:hAnsi="仿宋_GB2312" w:eastAsia="仿宋_GB2312"/>
          <w:sz w:val="32"/>
          <w:lang w:val="en-US" w:eastAsia="zh-CN"/>
        </w:rPr>
        <w:t>图书；</w:t>
      </w:r>
    </w:p>
    <w:p>
      <w:pPr>
        <w:spacing w:line="560" w:lineRule="exact"/>
        <w:ind w:left="0" w:firstLine="640" w:firstLineChars="200"/>
        <w:rPr>
          <w:rFonts w:hint="default" w:ascii="仿宋_GB2312" w:hAnsi="仿宋_GB2312" w:eastAsia="仿宋_GB2312"/>
          <w:sz w:val="32"/>
          <w:lang w:val="en-US" w:eastAsia="zh-CN"/>
        </w:rPr>
      </w:pPr>
      <w:r>
        <w:rPr>
          <w:rFonts w:hint="eastAsia" w:ascii="仿宋_GB2312" w:hAnsi="仿宋_GB2312" w:eastAsia="仿宋_GB2312"/>
          <w:sz w:val="32"/>
        </w:rPr>
        <w:t>银星达人，15名，</w:t>
      </w:r>
      <w:r>
        <w:rPr>
          <w:rFonts w:hint="eastAsia" w:ascii="仿宋_GB2312" w:hAnsi="仿宋_GB2312" w:eastAsia="仿宋_GB2312"/>
          <w:sz w:val="32"/>
          <w:lang w:val="en-US" w:eastAsia="zh-CN"/>
        </w:rPr>
        <w:t>获</w:t>
      </w:r>
      <w:r>
        <w:rPr>
          <w:rFonts w:hint="eastAsia" w:ascii="仿宋_GB2312" w:hAnsi="仿宋_GB2312" w:eastAsia="仿宋_GB2312"/>
          <w:sz w:val="32"/>
        </w:rPr>
        <w:t>价值300元</w:t>
      </w:r>
      <w:r>
        <w:rPr>
          <w:rFonts w:hint="eastAsia" w:ascii="仿宋_GB2312" w:hAnsi="仿宋_GB2312" w:eastAsia="仿宋_GB2312"/>
          <w:sz w:val="32"/>
          <w:lang w:val="en-US" w:eastAsia="zh-CN"/>
        </w:rPr>
        <w:t>图书；</w:t>
      </w:r>
    </w:p>
    <w:p>
      <w:pPr>
        <w:spacing w:line="56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rPr>
        <w:t>铜星达人，30名，</w:t>
      </w:r>
      <w:r>
        <w:rPr>
          <w:rFonts w:hint="eastAsia" w:ascii="仿宋_GB2312" w:hAnsi="仿宋_GB2312" w:eastAsia="仿宋_GB2312"/>
          <w:sz w:val="32"/>
          <w:lang w:val="en-US" w:eastAsia="zh-CN"/>
        </w:rPr>
        <w:t>获</w:t>
      </w:r>
      <w:r>
        <w:rPr>
          <w:rFonts w:hint="eastAsia" w:ascii="仿宋_GB2312" w:hAnsi="仿宋_GB2312" w:eastAsia="仿宋_GB2312"/>
          <w:sz w:val="32"/>
        </w:rPr>
        <w:t>价值150元</w:t>
      </w:r>
      <w:r>
        <w:rPr>
          <w:rFonts w:hint="eastAsia" w:ascii="仿宋_GB2312" w:hAnsi="仿宋_GB2312" w:eastAsia="仿宋_GB2312"/>
          <w:sz w:val="32"/>
          <w:lang w:val="en-US" w:eastAsia="zh-CN"/>
        </w:rPr>
        <w:t>图书；</w:t>
      </w:r>
    </w:p>
    <w:p>
      <w:pPr>
        <w:spacing w:line="560" w:lineRule="exact"/>
        <w:ind w:firstLine="640" w:firstLineChars="200"/>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金星、银星、铜星达人均可获得2024“行走粤读·手绘广东”纪念徽章。</w:t>
      </w:r>
    </w:p>
    <w:p>
      <w:pPr>
        <w:numPr>
          <w:ilvl w:val="-1"/>
          <w:numId w:val="0"/>
        </w:numPr>
        <w:spacing w:line="560" w:lineRule="exact"/>
        <w:ind w:left="0" w:leftChars="0"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（二）面向承办单位</w:t>
      </w:r>
    </w:p>
    <w:p>
      <w:pPr>
        <w:spacing w:line="560" w:lineRule="exact"/>
        <w:ind w:firstLine="640" w:firstLineChars="200"/>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主办方将根据各承办单位组织开展情况，包括但不限于参与用户数量、宣传推广力度等因素，综合评选优秀组织单位若干，颁发证书。</w:t>
      </w:r>
    </w:p>
    <w:p>
      <w:pPr>
        <w:spacing w:line="560" w:lineRule="exact"/>
        <w:ind w:left="631" w:firstLine="0" w:firstLineChars="0"/>
        <w:rPr>
          <w:rFonts w:hint="eastAsia" w:ascii="仿宋" w:hAnsi="仿宋" w:eastAsia="黑体"/>
          <w:sz w:val="32"/>
          <w:lang w:val="en-US" w:eastAsia="zh-CN"/>
        </w:rPr>
      </w:pPr>
      <w:r>
        <w:rPr>
          <w:rFonts w:hint="eastAsia" w:ascii="黑体" w:hAnsi="黑体" w:eastAsia="黑体" w:cs="黑体"/>
          <w:sz w:val="32"/>
          <w:lang w:val="en-US" w:eastAsia="zh-CN"/>
        </w:rPr>
        <w:t>九</w:t>
      </w:r>
      <w:r>
        <w:rPr>
          <w:rFonts w:hint="eastAsia" w:ascii="黑体" w:hAnsi="黑体" w:eastAsia="黑体"/>
          <w:sz w:val="32"/>
        </w:rPr>
        <w:t>、咨询联系</w:t>
      </w:r>
      <w:r>
        <w:rPr>
          <w:rFonts w:hint="eastAsia" w:ascii="黑体" w:hAnsi="黑体" w:eastAsia="黑体"/>
          <w:sz w:val="32"/>
          <w:lang w:val="en-US" w:eastAsia="zh-CN"/>
        </w:rPr>
        <w:t>方式</w:t>
      </w:r>
    </w:p>
    <w:p>
      <w:pPr>
        <w:spacing w:line="560" w:lineRule="exact"/>
        <w:ind w:firstLine="643" w:firstLineChars="200"/>
        <w:jc w:val="left"/>
        <w:rPr>
          <w:rFonts w:hint="eastAsia" w:ascii="仿宋_GB2312" w:hAnsi="仿宋_GB2312" w:eastAsia="仿宋_GB2312" w:cs="仿宋_GB2312"/>
          <w:b/>
          <w:bCs/>
          <w:sz w:val="32"/>
        </w:rPr>
      </w:pPr>
      <w:r>
        <w:rPr>
          <w:rFonts w:hint="eastAsia" w:ascii="仿宋_GB2312" w:hAnsi="仿宋_GB2312" w:eastAsia="仿宋_GB2312" w:cs="仿宋_GB2312"/>
          <w:b/>
          <w:bCs/>
          <w:sz w:val="32"/>
        </w:rPr>
        <w:t>线上知识竞答：</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谭老师、陆老师020-81162698</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温老师020-81162717</w:t>
      </w:r>
    </w:p>
    <w:p>
      <w:pPr>
        <w:spacing w:line="560" w:lineRule="exact"/>
        <w:ind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文老师020-81162696</w:t>
      </w:r>
    </w:p>
    <w:p>
      <w:pPr>
        <w:spacing w:line="560" w:lineRule="exact"/>
        <w:ind w:firstLine="643" w:firstLineChars="200"/>
        <w:jc w:val="left"/>
        <w:rPr>
          <w:rFonts w:hint="eastAsia" w:ascii="仿宋_GB2312" w:hAnsi="仿宋_GB2312" w:eastAsia="仿宋_GB2312" w:cs="仿宋_GB2312"/>
          <w:b/>
          <w:bCs/>
          <w:sz w:val="32"/>
        </w:rPr>
      </w:pPr>
      <w:r>
        <w:rPr>
          <w:rFonts w:hint="eastAsia" w:ascii="仿宋_GB2312" w:hAnsi="仿宋_GB2312" w:eastAsia="仿宋_GB2312" w:cs="仿宋_GB2312"/>
          <w:b/>
          <w:bCs/>
          <w:sz w:val="32"/>
        </w:rPr>
        <w:t>“手绘广东”集章：</w:t>
      </w:r>
    </w:p>
    <w:p>
      <w:pPr>
        <w:spacing w:line="560" w:lineRule="exact"/>
        <w:ind w:firstLine="640" w:firstLineChars="200"/>
        <w:jc w:val="left"/>
        <w:rPr>
          <w:rFonts w:hint="eastAsia" w:ascii="仿宋_GB2312" w:hAnsi="仿宋_GB2312" w:eastAsia="仿宋_GB2312" w:cs="仿宋_GB2312"/>
          <w:sz w:val="32"/>
        </w:rPr>
      </w:pPr>
      <w:r>
        <w:rPr>
          <w:rFonts w:hint="eastAsia" w:ascii="仿宋_GB2312" w:hAnsi="仿宋_GB2312" w:eastAsia="仿宋_GB2312" w:cs="仿宋_GB2312"/>
          <w:sz w:val="32"/>
        </w:rPr>
        <w:t>王老师020-81162746</w:t>
      </w:r>
    </w:p>
    <w:p>
      <w:pPr>
        <w:spacing w:line="560" w:lineRule="exact"/>
        <w:ind w:firstLine="640" w:firstLineChars="200"/>
        <w:jc w:val="left"/>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陈老师020-81162752</w:t>
      </w:r>
    </w:p>
    <w:p>
      <w:pPr>
        <w:spacing w:line="560" w:lineRule="exact"/>
        <w:ind w:firstLine="643" w:firstLineChars="200"/>
        <w:jc w:val="left"/>
        <w:rPr>
          <w:rFonts w:hint="eastAsia" w:ascii="仿宋_GB2312" w:hAnsi="仿宋_GB2312" w:eastAsia="仿宋_GB2312" w:cs="仿宋_GB2312"/>
          <w:b w:val="0"/>
          <w:bCs w:val="0"/>
          <w:sz w:val="32"/>
        </w:rPr>
      </w:pPr>
      <w:r>
        <w:rPr>
          <w:rFonts w:hint="eastAsia" w:ascii="仿宋_GB2312" w:hAnsi="仿宋_GB2312" w:eastAsia="仿宋_GB2312" w:cs="仿宋_GB2312"/>
          <w:b/>
          <w:bCs/>
          <w:sz w:val="32"/>
        </w:rPr>
        <w:t>邮箱：</w:t>
      </w:r>
      <w:r>
        <w:rPr>
          <w:rFonts w:hint="eastAsia" w:ascii="仿宋_GB2312" w:hAnsi="仿宋_GB2312" w:eastAsia="仿宋_GB2312" w:cs="仿宋_GB2312"/>
          <w:b w:val="0"/>
          <w:bCs w:val="0"/>
          <w:sz w:val="32"/>
        </w:rPr>
        <w:t>tsjyb_ydtg@zslib.com.cn</w:t>
      </w:r>
    </w:p>
    <w:p>
      <w:pPr>
        <w:spacing w:line="560" w:lineRule="exact"/>
        <w:ind w:firstLine="643" w:firstLineChars="200"/>
        <w:jc w:val="left"/>
        <w:rPr>
          <w:rFonts w:hint="default" w:ascii="仿宋_GB2312" w:hAnsi="仿宋_GB2312" w:eastAsia="仿宋_GB2312" w:cs="仿宋_GB2312"/>
          <w:b w:val="0"/>
          <w:bCs w:val="0"/>
          <w:sz w:val="32"/>
          <w:highlight w:val="yellow"/>
          <w:lang w:val="en-US" w:eastAsia="zh-CN"/>
        </w:rPr>
      </w:pPr>
      <w:r>
        <w:rPr>
          <w:rFonts w:hint="eastAsia" w:ascii="仿宋_GB2312" w:hAnsi="仿宋_GB2312" w:eastAsia="仿宋_GB2312" w:cs="仿宋_GB2312"/>
          <w:b/>
          <w:bCs/>
          <w:sz w:val="32"/>
          <w:lang w:val="en-US" w:eastAsia="zh-CN"/>
        </w:rPr>
        <w:t>大赛联络QQ群：</w:t>
      </w:r>
      <w:r>
        <w:rPr>
          <w:rFonts w:hint="eastAsia" w:ascii="仿宋_GB2312" w:hAnsi="仿宋_GB2312" w:eastAsia="仿宋_GB2312" w:cs="仿宋_GB2312"/>
          <w:b w:val="0"/>
          <w:bCs w:val="0"/>
          <w:sz w:val="32"/>
          <w:lang w:val="en-US" w:eastAsia="zh-CN"/>
        </w:rPr>
        <w:t>696689021</w:t>
      </w:r>
    </w:p>
    <w:p>
      <w:pPr>
        <w:numPr>
          <w:ilvl w:val="-1"/>
          <w:numId w:val="0"/>
        </w:numPr>
        <w:spacing w:line="560" w:lineRule="exact"/>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十、其他</w:t>
      </w:r>
    </w:p>
    <w:p>
      <w:pPr>
        <w:numPr>
          <w:ilvl w:val="0"/>
          <w:numId w:val="0"/>
        </w:numPr>
        <w:spacing w:line="560" w:lineRule="exact"/>
        <w:ind w:firstLine="640" w:firstLineChars="200"/>
        <w:jc w:val="left"/>
      </w:pPr>
      <w:r>
        <w:rPr>
          <w:rFonts w:hint="eastAsia" w:ascii="仿宋_GB2312" w:hAnsi="仿宋_GB2312" w:eastAsia="仿宋_GB2312" w:cs="仿宋_GB2312"/>
          <w:sz w:val="32"/>
          <w:lang w:val="en-US" w:eastAsia="zh-CN"/>
        </w:rPr>
        <w:t>大赛最终解释权归主办方所有。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WM5MGZjNWQ2NzYwYzgyOTdhNWI3MTMwZTY1YTkifQ=="/>
  </w:docVars>
  <w:rsids>
    <w:rsidRoot w:val="4CCD7381"/>
    <w:rsid w:val="00170852"/>
    <w:rsid w:val="004D4813"/>
    <w:rsid w:val="019B5976"/>
    <w:rsid w:val="0312578A"/>
    <w:rsid w:val="039525CE"/>
    <w:rsid w:val="06495D85"/>
    <w:rsid w:val="06783D59"/>
    <w:rsid w:val="09F90BD4"/>
    <w:rsid w:val="0A0D7078"/>
    <w:rsid w:val="0E176739"/>
    <w:rsid w:val="0FCE122D"/>
    <w:rsid w:val="10C0072E"/>
    <w:rsid w:val="10EB45A9"/>
    <w:rsid w:val="13E175CD"/>
    <w:rsid w:val="15071566"/>
    <w:rsid w:val="188C5EFA"/>
    <w:rsid w:val="19BF4B51"/>
    <w:rsid w:val="20DF09DE"/>
    <w:rsid w:val="21A71A58"/>
    <w:rsid w:val="22394DF2"/>
    <w:rsid w:val="2265683D"/>
    <w:rsid w:val="230A159A"/>
    <w:rsid w:val="23E43D46"/>
    <w:rsid w:val="24A5687F"/>
    <w:rsid w:val="2667313A"/>
    <w:rsid w:val="275C27F2"/>
    <w:rsid w:val="28342DCE"/>
    <w:rsid w:val="29441AEF"/>
    <w:rsid w:val="2A5054BC"/>
    <w:rsid w:val="2AD80350"/>
    <w:rsid w:val="2BC84E3B"/>
    <w:rsid w:val="2CB976A3"/>
    <w:rsid w:val="2FA64A17"/>
    <w:rsid w:val="2FE344E1"/>
    <w:rsid w:val="31A56175"/>
    <w:rsid w:val="34F14D3E"/>
    <w:rsid w:val="353E3CD4"/>
    <w:rsid w:val="372E4027"/>
    <w:rsid w:val="38A62053"/>
    <w:rsid w:val="39355B41"/>
    <w:rsid w:val="3C0254AD"/>
    <w:rsid w:val="3D030566"/>
    <w:rsid w:val="3F607145"/>
    <w:rsid w:val="44185E43"/>
    <w:rsid w:val="4571780F"/>
    <w:rsid w:val="45D1285B"/>
    <w:rsid w:val="4868520D"/>
    <w:rsid w:val="490962A5"/>
    <w:rsid w:val="49A10689"/>
    <w:rsid w:val="4CCD7381"/>
    <w:rsid w:val="4DC8502B"/>
    <w:rsid w:val="4DD9333F"/>
    <w:rsid w:val="4E7E5BFB"/>
    <w:rsid w:val="519776C3"/>
    <w:rsid w:val="55067F13"/>
    <w:rsid w:val="559969EA"/>
    <w:rsid w:val="56F811C3"/>
    <w:rsid w:val="589C7DDB"/>
    <w:rsid w:val="596F02E2"/>
    <w:rsid w:val="59EC124B"/>
    <w:rsid w:val="59F36DE4"/>
    <w:rsid w:val="5DAF5613"/>
    <w:rsid w:val="5F926F9A"/>
    <w:rsid w:val="6044475D"/>
    <w:rsid w:val="61DE6716"/>
    <w:rsid w:val="63AF100E"/>
    <w:rsid w:val="66442670"/>
    <w:rsid w:val="665A1E94"/>
    <w:rsid w:val="67425E96"/>
    <w:rsid w:val="697844D2"/>
    <w:rsid w:val="69F61507"/>
    <w:rsid w:val="6A116D0D"/>
    <w:rsid w:val="707D216E"/>
    <w:rsid w:val="710B4388"/>
    <w:rsid w:val="7208753F"/>
    <w:rsid w:val="7A55357B"/>
    <w:rsid w:val="7E11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unhideWhenUsed/>
    <w:qFormat/>
    <w:uiPriority w:val="99"/>
    <w:rPr>
      <w:rFonts w:hint="default"/>
      <w:color w:val="0563C1"/>
      <w:sz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2024-03-20T06:49:00Z</dcterms:created>
  <dc:creator>辛秀琴</dc:creator>
  <cp:lastModifiedBy>辛秀琴</cp:lastModifiedBy>
  <dcterms:modified xsi:type="dcterms:W3CDTF">2024-03-20T07:49:05Z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3B2A09BE1B0A41428A9ACCA9FF64A5EE_13</vt:lpwstr>
  </property>
</Properties>
</file>