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0D" w:rsidRDefault="0069180D" w:rsidP="0069180D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4</w:t>
      </w:r>
    </w:p>
    <w:p w:rsidR="0069180D" w:rsidRDefault="0069180D" w:rsidP="0069180D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《立项申请书》（202</w:t>
      </w:r>
      <w:r w:rsidR="00D21B7A">
        <w:rPr>
          <w:rFonts w:asciiTheme="minorEastAsia" w:hAnsiTheme="minorEastAsia" w:hint="eastAsia"/>
          <w:b/>
          <w:sz w:val="32"/>
          <w:szCs w:val="32"/>
        </w:rPr>
        <w:t>3</w:t>
      </w:r>
      <w:r>
        <w:rPr>
          <w:rFonts w:asciiTheme="minorEastAsia" w:hAnsiTheme="minorEastAsia" w:hint="eastAsia"/>
          <w:b/>
          <w:sz w:val="32"/>
          <w:szCs w:val="32"/>
        </w:rPr>
        <w:t>版）和《课题论证》活页（202</w:t>
      </w:r>
      <w:r w:rsidR="00D21B7A">
        <w:rPr>
          <w:rFonts w:asciiTheme="minorEastAsia" w:hAnsiTheme="minorEastAsia" w:hint="eastAsia"/>
          <w:b/>
          <w:sz w:val="32"/>
          <w:szCs w:val="32"/>
        </w:rPr>
        <w:t>3</w:t>
      </w:r>
      <w:r>
        <w:rPr>
          <w:rFonts w:asciiTheme="minorEastAsia" w:hAnsiTheme="minorEastAsia" w:hint="eastAsia"/>
          <w:b/>
          <w:sz w:val="32"/>
          <w:szCs w:val="32"/>
        </w:rPr>
        <w:t>版）填报注意事项</w:t>
      </w:r>
    </w:p>
    <w:p w:rsidR="0069180D" w:rsidRDefault="0069180D" w:rsidP="0069180D">
      <w:pPr>
        <w:widowControl/>
        <w:wordWrap w:val="0"/>
        <w:spacing w:line="360" w:lineRule="auto"/>
        <w:ind w:right="28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一、《立项申请书》及活页中的“课题论证”</w:t>
      </w:r>
      <w:proofErr w:type="gramStart"/>
      <w:r>
        <w:rPr>
          <w:rFonts w:hint="eastAsia"/>
          <w:sz w:val="28"/>
          <w:szCs w:val="28"/>
        </w:rPr>
        <w:t>表内</w:t>
      </w:r>
      <w:bookmarkStart w:id="0" w:name="_GoBack"/>
      <w:bookmarkEnd w:id="0"/>
      <w:r>
        <w:rPr>
          <w:rFonts w:hint="eastAsia"/>
          <w:sz w:val="28"/>
          <w:szCs w:val="28"/>
        </w:rPr>
        <w:t>表末的</w:t>
      </w:r>
      <w:proofErr w:type="gramEnd"/>
      <w:r>
        <w:rPr>
          <w:rFonts w:hint="eastAsia"/>
          <w:sz w:val="28"/>
          <w:szCs w:val="28"/>
        </w:rPr>
        <w:t>文字规定系课题申报材料的内容及形式审查的主要依据，提示如下：</w:t>
      </w:r>
    </w:p>
    <w:p w:rsidR="0069180D" w:rsidRDefault="0069180D" w:rsidP="0069180D">
      <w:pPr>
        <w:widowControl/>
        <w:wordWrap w:val="0"/>
        <w:spacing w:line="360" w:lineRule="auto"/>
        <w:ind w:right="280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）课题论证字数限定为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字，原则上不允许超字数；</w:t>
      </w:r>
    </w:p>
    <w:p w:rsidR="0069180D" w:rsidRDefault="0069180D" w:rsidP="0069180D">
      <w:pPr>
        <w:widowControl/>
        <w:wordWrap w:val="0"/>
        <w:spacing w:line="360" w:lineRule="auto"/>
        <w:ind w:right="280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）“前期相关研究成果”只填写成果形式、成果数量、发表刊物或出版社名称、独著或合著等信息，不能填写成果名称、作者姓名及单位、发表时间等直接或间接透露申请人背景资料的信息。参考格式如下：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3.1前期相关研究成果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相关论文</w:t>
      </w:r>
      <w:r>
        <w:rPr>
          <w:rFonts w:ascii="仿宋" w:eastAsia="仿宋" w:hAnsi="仿宋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篇，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篇在《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</w:t>
      </w:r>
      <w:proofErr w:type="gramEnd"/>
      <w:r>
        <w:rPr>
          <w:rFonts w:ascii="仿宋" w:eastAsia="仿宋" w:hAnsi="仿宋" w:hint="eastAsia"/>
          <w:sz w:val="24"/>
          <w:szCs w:val="24"/>
        </w:rPr>
        <w:t>、《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》期刊发表，均为独著，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篇在《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</w:t>
      </w:r>
      <w:proofErr w:type="gramEnd"/>
      <w:r>
        <w:rPr>
          <w:rFonts w:ascii="仿宋" w:eastAsia="仿宋" w:hAnsi="仿宋" w:hint="eastAsia"/>
          <w:sz w:val="24"/>
          <w:szCs w:val="24"/>
        </w:rPr>
        <w:t>期刊发表，为合著；相关项目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，为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项目；软件著作权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；发明专利</w:t>
      </w:r>
      <w:r>
        <w:rPr>
          <w:rFonts w:ascii="仿宋" w:eastAsia="仿宋" w:hAnsi="仿宋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项。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（注：论文、项目、软件著作权、发明专利均可作为前期成果，请</w:t>
      </w:r>
      <w:proofErr w:type="gramStart"/>
      <w:r>
        <w:rPr>
          <w:rFonts w:ascii="仿宋" w:eastAsia="仿宋" w:hAnsi="仿宋" w:hint="eastAsia"/>
          <w:sz w:val="24"/>
          <w:szCs w:val="24"/>
        </w:rPr>
        <w:t>如实按</w:t>
      </w:r>
      <w:proofErr w:type="gramEnd"/>
      <w:r>
        <w:rPr>
          <w:rFonts w:ascii="仿宋" w:eastAsia="仿宋" w:hAnsi="仿宋" w:hint="eastAsia"/>
          <w:sz w:val="24"/>
          <w:szCs w:val="24"/>
        </w:rPr>
        <w:t>相关格式填写，没有请标“无”）</w:t>
      </w:r>
    </w:p>
    <w:p w:rsidR="0069180D" w:rsidRDefault="0069180D" w:rsidP="0069180D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）活页文字表述中不能直接或间接透露个人相关背景材料，否则取消参评资格。即：活页的课题论证中若出现申报人单位名称，请用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替代。</w:t>
      </w:r>
      <w:r>
        <w:rPr>
          <w:sz w:val="28"/>
          <w:szCs w:val="28"/>
        </w:rPr>
        <w:t xml:space="preserve"> </w:t>
      </w:r>
    </w:p>
    <w:p w:rsidR="0069180D" w:rsidRDefault="0069180D" w:rsidP="0069180D">
      <w:pPr>
        <w:widowControl/>
        <w:wordWrap w:val="0"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课题论证中所填信息应与表三（完成项目研究的基础和保证）中的相应内容相符。即：在课题论证“前期相关研究成果”中填写的成果数量、形式等，原则上要求在表三（完成项目研究的基础和保证）中对应地用参考文献的格式详细列明。</w:t>
      </w:r>
    </w:p>
    <w:p w:rsidR="0069180D" w:rsidRDefault="0069180D" w:rsidP="0069180D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三、《课题论证》活页的课题名称不可缺，且必须与《立项申请书》的课题名称一致。</w:t>
      </w:r>
    </w:p>
    <w:p w:rsidR="0069180D" w:rsidRDefault="0069180D" w:rsidP="0069180D">
      <w:pPr>
        <w:widowControl/>
        <w:wordWrap w:val="0"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四、关于申报材料的形式要求，《立项申请书》一式三份，《课题论证》一份，共四份单件。双面打印，左侧等距离装订两个订书针。</w:t>
      </w:r>
    </w:p>
    <w:p w:rsidR="00B40A0C" w:rsidRPr="0069180D" w:rsidRDefault="00737882"/>
    <w:sectPr w:rsidR="00B40A0C" w:rsidRPr="0069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D"/>
    <w:rsid w:val="00262F1A"/>
    <w:rsid w:val="0069180D"/>
    <w:rsid w:val="00737882"/>
    <w:rsid w:val="00757E09"/>
    <w:rsid w:val="00D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甘碧莹</cp:lastModifiedBy>
  <cp:revision>4</cp:revision>
  <dcterms:created xsi:type="dcterms:W3CDTF">2022-01-12T02:47:00Z</dcterms:created>
  <dcterms:modified xsi:type="dcterms:W3CDTF">2023-02-07T08:35:00Z</dcterms:modified>
</cp:coreProperties>
</file>