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广州市图书馆学会会员管理系统注册及注意事项</w:t>
      </w:r>
    </w:p>
    <w:p>
      <w:pPr>
        <w:numPr>
          <w:numId w:val="0"/>
        </w:numPr>
        <w:jc w:val="left"/>
        <w:rPr>
          <w:rFonts w:hint="eastAsia"/>
          <w:sz w:val="28"/>
          <w:szCs w:val="28"/>
          <w:lang w:eastAsia="zh-CN"/>
        </w:rPr>
      </w:pPr>
    </w:p>
    <w:p>
      <w:pPr>
        <w:numPr>
          <w:numId w:val="0"/>
        </w:numPr>
        <w:jc w:val="left"/>
        <w:rPr>
          <w:rStyle w:val="7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登录广州市图书馆学会网站：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"http://www.gzlib.org.cn/society/index.jhtml" </w:instrText>
      </w:r>
      <w:r>
        <w:rPr>
          <w:sz w:val="28"/>
          <w:szCs w:val="28"/>
        </w:rPr>
        <w:fldChar w:fldCharType="separate"/>
      </w:r>
      <w:r>
        <w:rPr>
          <w:rStyle w:val="7"/>
          <w:sz w:val="28"/>
          <w:szCs w:val="28"/>
        </w:rPr>
        <w:t>http://www.gzlib.org.cn/society/index.jhtml</w:t>
      </w:r>
      <w:r>
        <w:rPr>
          <w:rStyle w:val="7"/>
          <w:sz w:val="28"/>
          <w:szCs w:val="28"/>
        </w:rPr>
        <w:fldChar w:fldCharType="end"/>
      </w:r>
    </w:p>
    <w:p>
      <w:pPr>
        <w:numPr>
          <w:numId w:val="0"/>
        </w:numPr>
        <w:jc w:val="center"/>
      </w:pPr>
      <w:r>
        <w:drawing>
          <wp:inline distT="0" distB="0" distL="114300" distR="114300">
            <wp:extent cx="5273040" cy="315214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登录会员管理系统——“我的空间”修改或完善个人信息</w:t>
      </w:r>
    </w:p>
    <w:p>
      <w:pPr>
        <w:numPr>
          <w:numId w:val="0"/>
        </w:numPr>
        <w:jc w:val="center"/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2114550" cy="239077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5271135" cy="1391920"/>
            <wp:effectExtent l="0" t="0" r="571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left"/>
        <w:rPr>
          <w:rFonts w:hint="eastAsia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注册</w:t>
      </w:r>
      <w:r>
        <w:rPr>
          <w:rFonts w:hint="eastAsia"/>
          <w:sz w:val="28"/>
          <w:szCs w:val="28"/>
        </w:rPr>
        <w:t>广州市图书馆学会会员管理系统</w:t>
      </w:r>
      <w:r>
        <w:rPr>
          <w:rFonts w:hint="eastAsia"/>
          <w:sz w:val="28"/>
          <w:szCs w:val="28"/>
          <w:lang w:eastAsia="zh-CN"/>
        </w:rPr>
        <w:t>会员账号</w:t>
      </w:r>
    </w:p>
    <w:p>
      <w:pPr>
        <w:numPr>
          <w:numId w:val="0"/>
        </w:numPr>
        <w:jc w:val="left"/>
        <w:rPr>
          <w:rFonts w:hint="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提示：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★</w:t>
      </w:r>
      <w:r>
        <w:rPr>
          <w:rFonts w:hint="eastAsia"/>
          <w:color w:val="FF0000"/>
          <w:sz w:val="24"/>
          <w:szCs w:val="24"/>
          <w:lang w:eastAsia="zh-CN"/>
        </w:rPr>
        <w:t>账户类型——选择“个人”。</w:t>
      </w:r>
      <w:bookmarkStart w:id="0" w:name="_GoBack"/>
      <w:bookmarkEnd w:id="0"/>
    </w:p>
    <w:p>
      <w:pPr>
        <w:numPr>
          <w:numId w:val="0"/>
        </w:numPr>
        <w:ind w:left="1120" w:hanging="960" w:hangingChars="400"/>
        <w:jc w:val="left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★会员代表——指广州市图书馆学会“第七次会员代表大会”会员代表，如不确定，填“否”。</w:t>
      </w:r>
    </w:p>
    <w:p>
      <w:pPr>
        <w:jc w:val="center"/>
      </w:pPr>
      <w:r>
        <w:drawing>
          <wp:inline distT="0" distB="0" distL="114300" distR="114300">
            <wp:extent cx="3803650" cy="5105400"/>
            <wp:effectExtent l="0" t="0" r="635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36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3983990" cy="3538855"/>
            <wp:effectExtent l="0" t="0" r="16510" b="4445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3990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注册完毕后系统将提示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8200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审核通过后将收到“尊敬的***，您的个人用户申请已通过，欢迎您使用广州市图书馆学会会员管理系统！”的短信及邮件，表示已注册成功。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1F0425"/>
    <w:multiLevelType w:val="singleLevel"/>
    <w:tmpl w:val="F41F0425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25"/>
    <w:rsid w:val="000E7D25"/>
    <w:rsid w:val="00285C3A"/>
    <w:rsid w:val="002866FE"/>
    <w:rsid w:val="002D3D4A"/>
    <w:rsid w:val="00435CCE"/>
    <w:rsid w:val="004630F9"/>
    <w:rsid w:val="00585AED"/>
    <w:rsid w:val="005B6933"/>
    <w:rsid w:val="008032C9"/>
    <w:rsid w:val="009B5653"/>
    <w:rsid w:val="00C85338"/>
    <w:rsid w:val="00D73531"/>
    <w:rsid w:val="00D7400B"/>
    <w:rsid w:val="00F83219"/>
    <w:rsid w:val="16D0089B"/>
    <w:rsid w:val="2DBF53B0"/>
    <w:rsid w:val="346C02EF"/>
    <w:rsid w:val="396F5C79"/>
    <w:rsid w:val="58E0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2019-11-05T02:21:00Z</dcterms:created>
  <dc:creator>刁霄宇</dc:creator>
  <cp:lastModifiedBy>陈岘筠</cp:lastModifiedBy>
  <dcterms:modified xsi:type="dcterms:W3CDTF">2020-05-14T06:43:52Z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